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101EE" w14:textId="2A379AE6" w:rsidR="006B0587" w:rsidRDefault="006B0587" w:rsidP="009E1CAA">
      <w:pPr>
        <w:jc w:val="center"/>
        <w:outlineLvl w:val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Welsh </w:t>
      </w:r>
      <w:r w:rsidR="001A1F96">
        <w:rPr>
          <w:b/>
          <w:sz w:val="28"/>
        </w:rPr>
        <w:t>National</w:t>
      </w:r>
      <w:r>
        <w:rPr>
          <w:b/>
          <w:sz w:val="28"/>
        </w:rPr>
        <w:t xml:space="preserve"> Table Tennis Championships</w:t>
      </w:r>
    </w:p>
    <w:p w14:paraId="3F828DEE" w14:textId="19941272" w:rsidR="005C1B58" w:rsidRDefault="005C1B58" w:rsidP="009E1CA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Saturday </w:t>
      </w:r>
      <w:r w:rsidR="0072223A">
        <w:rPr>
          <w:b/>
          <w:sz w:val="28"/>
        </w:rPr>
        <w:t>12</w:t>
      </w:r>
      <w:r w:rsidR="0072223A" w:rsidRPr="0072223A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and Sunday </w:t>
      </w:r>
      <w:r w:rsidR="0072223A">
        <w:rPr>
          <w:b/>
          <w:sz w:val="28"/>
        </w:rPr>
        <w:t>13</w:t>
      </w:r>
      <w:r w:rsidRPr="005C1B58">
        <w:rPr>
          <w:b/>
          <w:sz w:val="28"/>
          <w:vertAlign w:val="superscript"/>
        </w:rPr>
        <w:t>th</w:t>
      </w:r>
      <w:r w:rsidR="0072223A">
        <w:rPr>
          <w:b/>
          <w:sz w:val="28"/>
        </w:rPr>
        <w:t xml:space="preserve"> May</w:t>
      </w:r>
      <w:r w:rsidR="00003BFB">
        <w:rPr>
          <w:b/>
          <w:sz w:val="28"/>
        </w:rPr>
        <w:t xml:space="preserve"> 20</w:t>
      </w:r>
      <w:r w:rsidR="005D685A">
        <w:rPr>
          <w:b/>
          <w:sz w:val="28"/>
        </w:rPr>
        <w:t>18</w:t>
      </w:r>
    </w:p>
    <w:p w14:paraId="0223FA42" w14:textId="77777777" w:rsidR="006B0587" w:rsidRDefault="006B0587" w:rsidP="006B0587">
      <w:pPr>
        <w:jc w:val="center"/>
        <w:rPr>
          <w:b/>
          <w:sz w:val="18"/>
        </w:rPr>
      </w:pPr>
    </w:p>
    <w:p w14:paraId="3944590B" w14:textId="77777777" w:rsidR="006B0587" w:rsidRDefault="006B0587" w:rsidP="009E1CAA">
      <w:pPr>
        <w:jc w:val="center"/>
        <w:outlineLvl w:val="0"/>
        <w:rPr>
          <w:b/>
          <w:sz w:val="18"/>
        </w:rPr>
      </w:pPr>
      <w:r>
        <w:rPr>
          <w:b/>
          <w:sz w:val="22"/>
        </w:rPr>
        <w:t>TOURNAMENT ORGANISING COMMITTEE</w:t>
      </w:r>
    </w:p>
    <w:p w14:paraId="0E18D524" w14:textId="77777777" w:rsidR="006B0587" w:rsidRDefault="006B0587" w:rsidP="006B0587">
      <w:pPr>
        <w:rPr>
          <w:sz w:val="18"/>
        </w:rPr>
      </w:pPr>
      <w:r>
        <w:rPr>
          <w:b/>
          <w:sz w:val="18"/>
        </w:rPr>
        <w:t>Referee: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Ron Davies, (IU),</w:t>
      </w:r>
    </w:p>
    <w:p w14:paraId="114B3E3F" w14:textId="77777777" w:rsidR="008E769D" w:rsidRDefault="006B0587" w:rsidP="006B0587">
      <w:pPr>
        <w:rPr>
          <w:rFonts w:ascii="Times-Bold" w:hAnsi="Times-Bold" w:cs="Times-Bold"/>
          <w:b/>
          <w:bCs/>
          <w:sz w:val="17"/>
          <w:szCs w:val="17"/>
          <w:lang w:val="en-US"/>
        </w:rPr>
      </w:pPr>
      <w:r>
        <w:rPr>
          <w:b/>
          <w:sz w:val="18"/>
        </w:rPr>
        <w:t>Organiser:</w:t>
      </w:r>
      <w:r>
        <w:rPr>
          <w:b/>
          <w:sz w:val="18"/>
        </w:rPr>
        <w:tab/>
      </w:r>
      <w:r w:rsidR="008E769D">
        <w:rPr>
          <w:rFonts w:ascii="Times-Bold" w:hAnsi="Times-Bold" w:cs="Times-Bold"/>
          <w:b/>
          <w:bCs/>
          <w:sz w:val="17"/>
          <w:szCs w:val="17"/>
          <w:lang w:val="en-US"/>
        </w:rPr>
        <w:t xml:space="preserve">Ron Davies 32 </w:t>
      </w:r>
      <w:proofErr w:type="spellStart"/>
      <w:r w:rsidR="008E769D">
        <w:rPr>
          <w:rFonts w:ascii="Times-Bold" w:hAnsi="Times-Bold" w:cs="Times-Bold"/>
          <w:b/>
          <w:bCs/>
          <w:sz w:val="17"/>
          <w:szCs w:val="17"/>
          <w:lang w:val="en-US"/>
        </w:rPr>
        <w:t>Grovehill</w:t>
      </w:r>
      <w:proofErr w:type="spellEnd"/>
      <w:r w:rsidR="008E769D">
        <w:rPr>
          <w:rFonts w:ascii="Times-Bold" w:hAnsi="Times-Bold" w:cs="Times-Bold"/>
          <w:b/>
          <w:bCs/>
          <w:sz w:val="17"/>
          <w:szCs w:val="17"/>
          <w:lang w:val="en-US"/>
        </w:rPr>
        <w:t xml:space="preserve"> Park </w:t>
      </w:r>
      <w:proofErr w:type="spellStart"/>
      <w:r w:rsidR="008E769D">
        <w:rPr>
          <w:rFonts w:ascii="Times-Bold" w:hAnsi="Times-Bold" w:cs="Times-Bold"/>
          <w:b/>
          <w:bCs/>
          <w:sz w:val="17"/>
          <w:szCs w:val="17"/>
          <w:lang w:val="en-US"/>
        </w:rPr>
        <w:t>Gorslas</w:t>
      </w:r>
      <w:proofErr w:type="spellEnd"/>
      <w:r w:rsidR="008E769D">
        <w:rPr>
          <w:rFonts w:ascii="Times-Bold" w:hAnsi="Times-Bold" w:cs="Times-Bold"/>
          <w:b/>
          <w:bCs/>
          <w:sz w:val="17"/>
          <w:szCs w:val="17"/>
          <w:lang w:val="en-US"/>
        </w:rPr>
        <w:t xml:space="preserve"> </w:t>
      </w:r>
      <w:proofErr w:type="spellStart"/>
      <w:r w:rsidR="008E769D">
        <w:rPr>
          <w:rFonts w:ascii="Times-Bold" w:hAnsi="Times-Bold" w:cs="Times-Bold"/>
          <w:b/>
          <w:bCs/>
          <w:sz w:val="17"/>
          <w:szCs w:val="17"/>
          <w:lang w:val="en-US"/>
        </w:rPr>
        <w:t>llanelli</w:t>
      </w:r>
      <w:proofErr w:type="spellEnd"/>
      <w:r w:rsidR="008E769D">
        <w:rPr>
          <w:rFonts w:ascii="Times-Bold" w:hAnsi="Times-Bold" w:cs="Times-Bold"/>
          <w:b/>
          <w:bCs/>
          <w:sz w:val="17"/>
          <w:szCs w:val="17"/>
          <w:lang w:val="en-US"/>
        </w:rPr>
        <w:t xml:space="preserve"> SA14 7LF</w:t>
      </w:r>
    </w:p>
    <w:p w14:paraId="69B57DE6" w14:textId="26F7BF87" w:rsidR="006B0587" w:rsidRDefault="006B0587" w:rsidP="006B0587">
      <w:pPr>
        <w:rPr>
          <w:sz w:val="18"/>
        </w:rPr>
      </w:pPr>
      <w:r>
        <w:rPr>
          <w:sz w:val="18"/>
        </w:rPr>
        <w:t>Competitions Committee</w:t>
      </w:r>
      <w:r w:rsidR="008E769D">
        <w:rPr>
          <w:sz w:val="18"/>
        </w:rPr>
        <w:t>: Ron Davies, Marian Davies, Phil Avery, Ryan Jenkins</w:t>
      </w:r>
    </w:p>
    <w:p w14:paraId="72ABC6C1" w14:textId="77777777" w:rsidR="006B0587" w:rsidRDefault="006B0587" w:rsidP="006B0587">
      <w:pPr>
        <w:jc w:val="center"/>
        <w:rPr>
          <w:b/>
          <w:sz w:val="18"/>
          <w:szCs w:val="18"/>
        </w:rPr>
      </w:pPr>
    </w:p>
    <w:p w14:paraId="4503B735" w14:textId="163602F7" w:rsidR="006B0587" w:rsidRPr="000123AD" w:rsidRDefault="006B0587" w:rsidP="000123AD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TOURNAMENT REGULATIONS</w:t>
      </w:r>
    </w:p>
    <w:p w14:paraId="3A9858E7" w14:textId="64A13FB7" w:rsidR="006B0587" w:rsidRPr="00FC4255" w:rsidRDefault="003B44E4" w:rsidP="006B0587">
      <w:pPr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TT</w:t>
      </w:r>
      <w:r w:rsidR="006B0587" w:rsidRPr="00FC4255">
        <w:rPr>
          <w:sz w:val="21"/>
          <w:szCs w:val="21"/>
        </w:rPr>
        <w:t>W Tournament Regulations including regulation regarding racket re-</w:t>
      </w:r>
      <w:proofErr w:type="spellStart"/>
      <w:r w:rsidR="006B0587" w:rsidRPr="00FC4255">
        <w:rPr>
          <w:sz w:val="21"/>
          <w:szCs w:val="21"/>
        </w:rPr>
        <w:t>rubbering</w:t>
      </w:r>
      <w:proofErr w:type="spellEnd"/>
      <w:r w:rsidR="006B0587" w:rsidRPr="00FC4255">
        <w:rPr>
          <w:sz w:val="21"/>
          <w:szCs w:val="21"/>
        </w:rPr>
        <w:t xml:space="preserve"> and ITTF Regulations for International Tournaments apply to this event.</w:t>
      </w:r>
    </w:p>
    <w:p w14:paraId="019757EF" w14:textId="60796D5C" w:rsidR="006B0587" w:rsidRPr="00FC4255" w:rsidRDefault="006B0587" w:rsidP="006B0587">
      <w:pPr>
        <w:numPr>
          <w:ilvl w:val="0"/>
          <w:numId w:val="1"/>
        </w:numPr>
        <w:jc w:val="both"/>
        <w:rPr>
          <w:sz w:val="21"/>
          <w:szCs w:val="21"/>
        </w:rPr>
      </w:pPr>
      <w:r w:rsidRPr="00FC4255">
        <w:rPr>
          <w:sz w:val="21"/>
          <w:szCs w:val="21"/>
        </w:rPr>
        <w:t>Every entran</w:t>
      </w:r>
      <w:r w:rsidR="008E769D" w:rsidRPr="00FC4255">
        <w:rPr>
          <w:sz w:val="21"/>
          <w:szCs w:val="21"/>
        </w:rPr>
        <w:t>t must be a member of the T.T.</w:t>
      </w:r>
      <w:r w:rsidRPr="00FC4255">
        <w:rPr>
          <w:sz w:val="21"/>
          <w:szCs w:val="21"/>
        </w:rPr>
        <w:t>W. and only members, who would qualify to represent Wales by birth or a minimum of 6 years residency, may enter.</w:t>
      </w:r>
    </w:p>
    <w:p w14:paraId="26152047" w14:textId="77777777" w:rsidR="006B0587" w:rsidRPr="00FC4255" w:rsidRDefault="006B0587" w:rsidP="006B0587">
      <w:pPr>
        <w:numPr>
          <w:ilvl w:val="0"/>
          <w:numId w:val="1"/>
        </w:numPr>
        <w:jc w:val="both"/>
        <w:rPr>
          <w:sz w:val="21"/>
          <w:szCs w:val="21"/>
        </w:rPr>
      </w:pPr>
      <w:r w:rsidRPr="00FC4255">
        <w:rPr>
          <w:sz w:val="21"/>
          <w:szCs w:val="21"/>
        </w:rPr>
        <w:t>Completion and submission of the entry form signifies agreement by the entrant to the conditions of this competition.</w:t>
      </w:r>
    </w:p>
    <w:p w14:paraId="1383FCF8" w14:textId="77777777" w:rsidR="006B0587" w:rsidRPr="00FC4255" w:rsidRDefault="006B0587" w:rsidP="006B0587">
      <w:pPr>
        <w:numPr>
          <w:ilvl w:val="0"/>
          <w:numId w:val="1"/>
        </w:numPr>
        <w:jc w:val="both"/>
        <w:rPr>
          <w:sz w:val="21"/>
          <w:szCs w:val="21"/>
        </w:rPr>
      </w:pPr>
      <w:r w:rsidRPr="00FC4255">
        <w:rPr>
          <w:sz w:val="21"/>
          <w:szCs w:val="21"/>
        </w:rPr>
        <w:t>The Referee’s decision shall be final on points of law, in any dispute as to the interpretation of these regulations, and on any matters not covered by them.</w:t>
      </w:r>
    </w:p>
    <w:p w14:paraId="498C6569" w14:textId="0652AF1B" w:rsidR="006B0587" w:rsidRPr="00FC4255" w:rsidRDefault="006B0587" w:rsidP="006B0587">
      <w:pPr>
        <w:numPr>
          <w:ilvl w:val="0"/>
          <w:numId w:val="1"/>
        </w:numPr>
        <w:jc w:val="both"/>
        <w:rPr>
          <w:sz w:val="21"/>
          <w:szCs w:val="21"/>
        </w:rPr>
      </w:pPr>
      <w:r w:rsidRPr="00FC4255">
        <w:rPr>
          <w:sz w:val="21"/>
          <w:szCs w:val="21"/>
        </w:rPr>
        <w:t>Any member taking part in gambling (other than participation in any lottery of similar competition conducted by or with the permission of the organising committee at a tournament approved b</w:t>
      </w:r>
      <w:r w:rsidR="008E769D" w:rsidRPr="00FC4255">
        <w:rPr>
          <w:sz w:val="21"/>
          <w:szCs w:val="21"/>
        </w:rPr>
        <w:t>y the TT</w:t>
      </w:r>
      <w:r w:rsidRPr="00FC4255">
        <w:rPr>
          <w:sz w:val="21"/>
          <w:szCs w:val="21"/>
        </w:rPr>
        <w:t>W) shall be liable to immediate disqualification from the tournament and expulsion from the premises.  Such ac</w:t>
      </w:r>
      <w:r w:rsidR="008E769D" w:rsidRPr="00FC4255">
        <w:rPr>
          <w:sz w:val="21"/>
          <w:szCs w:val="21"/>
        </w:rPr>
        <w:t>tion will be reported to the TT</w:t>
      </w:r>
      <w:r w:rsidRPr="00FC4255">
        <w:rPr>
          <w:sz w:val="21"/>
          <w:szCs w:val="21"/>
        </w:rPr>
        <w:t>W.</w:t>
      </w:r>
    </w:p>
    <w:p w14:paraId="2A1B4EE4" w14:textId="29A7F340" w:rsidR="006B0587" w:rsidRPr="00FC4255" w:rsidRDefault="006B0587" w:rsidP="006B0587">
      <w:pPr>
        <w:numPr>
          <w:ilvl w:val="0"/>
          <w:numId w:val="1"/>
        </w:numPr>
        <w:jc w:val="both"/>
        <w:rPr>
          <w:sz w:val="21"/>
          <w:szCs w:val="21"/>
        </w:rPr>
      </w:pPr>
      <w:r w:rsidRPr="00FC4255">
        <w:rPr>
          <w:sz w:val="21"/>
          <w:szCs w:val="21"/>
        </w:rPr>
        <w:t>Any item of clothing other than socks or shoes shall be in accordance with ITTF Clothing Regulation 3.2.2.</w:t>
      </w:r>
    </w:p>
    <w:p w14:paraId="74AE459C" w14:textId="77777777" w:rsidR="006B0587" w:rsidRPr="00FC4255" w:rsidRDefault="006B0587" w:rsidP="006B0587">
      <w:pPr>
        <w:numPr>
          <w:ilvl w:val="0"/>
          <w:numId w:val="1"/>
        </w:numPr>
        <w:jc w:val="both"/>
        <w:rPr>
          <w:sz w:val="21"/>
          <w:szCs w:val="21"/>
        </w:rPr>
      </w:pPr>
      <w:r w:rsidRPr="00FC4255">
        <w:rPr>
          <w:sz w:val="21"/>
          <w:szCs w:val="21"/>
        </w:rPr>
        <w:t>Racket covering materials shall be bright red on one side and black on the other, whether or not both sides are used for striking the ball.</w:t>
      </w:r>
    </w:p>
    <w:p w14:paraId="5CB16822" w14:textId="1A17DAC6" w:rsidR="006B0587" w:rsidRPr="00FC4255" w:rsidRDefault="006B0587" w:rsidP="006B0587">
      <w:pPr>
        <w:numPr>
          <w:ilvl w:val="0"/>
          <w:numId w:val="1"/>
        </w:numPr>
        <w:jc w:val="both"/>
        <w:rPr>
          <w:sz w:val="21"/>
          <w:szCs w:val="21"/>
        </w:rPr>
      </w:pPr>
      <w:r w:rsidRPr="00FC4255">
        <w:rPr>
          <w:sz w:val="21"/>
          <w:szCs w:val="21"/>
        </w:rPr>
        <w:t xml:space="preserve">All matches shall be the best of five games.  Play throughout will be on a knockout basis with the exception of the first rounds of the singles events, which may, at the discretion of the Referee, be on a group basis.   Seeded players and any other players on a national ranking list may be drawn into the competition proper. </w:t>
      </w:r>
      <w:r w:rsidR="003B2D9E">
        <w:rPr>
          <w:sz w:val="21"/>
          <w:szCs w:val="21"/>
        </w:rPr>
        <w:t>Seniors and under</w:t>
      </w:r>
      <w:r w:rsidR="00A82DDE">
        <w:rPr>
          <w:sz w:val="21"/>
          <w:szCs w:val="21"/>
        </w:rPr>
        <w:t xml:space="preserve"> </w:t>
      </w:r>
      <w:r w:rsidR="003B2D9E">
        <w:rPr>
          <w:sz w:val="21"/>
          <w:szCs w:val="21"/>
        </w:rPr>
        <w:t xml:space="preserve">21 </w:t>
      </w:r>
      <w:proofErr w:type="spellStart"/>
      <w:r w:rsidR="00A82DDE">
        <w:rPr>
          <w:sz w:val="21"/>
          <w:szCs w:val="21"/>
        </w:rPr>
        <w:t>semi finals</w:t>
      </w:r>
      <w:proofErr w:type="spellEnd"/>
      <w:r w:rsidR="00A82DDE">
        <w:rPr>
          <w:sz w:val="21"/>
          <w:szCs w:val="21"/>
        </w:rPr>
        <w:t xml:space="preserve"> and </w:t>
      </w:r>
      <w:r w:rsidR="003B2D9E">
        <w:rPr>
          <w:sz w:val="21"/>
          <w:szCs w:val="21"/>
        </w:rPr>
        <w:t>finals will be best of seven games</w:t>
      </w:r>
    </w:p>
    <w:p w14:paraId="1CF4C0F0" w14:textId="069CA28A" w:rsidR="006B0587" w:rsidRPr="00FC4255" w:rsidRDefault="0027339F" w:rsidP="006B0587">
      <w:pPr>
        <w:numPr>
          <w:ilvl w:val="0"/>
          <w:numId w:val="1"/>
        </w:numPr>
        <w:jc w:val="both"/>
        <w:rPr>
          <w:sz w:val="21"/>
          <w:szCs w:val="21"/>
        </w:rPr>
      </w:pPr>
      <w:r w:rsidRPr="00FC4255">
        <w:rPr>
          <w:sz w:val="21"/>
          <w:szCs w:val="21"/>
        </w:rPr>
        <w:t>All g</w:t>
      </w:r>
      <w:r w:rsidR="00155D42" w:rsidRPr="00FC4255">
        <w:rPr>
          <w:sz w:val="21"/>
          <w:szCs w:val="21"/>
        </w:rPr>
        <w:t xml:space="preserve">roups will qualify </w:t>
      </w:r>
      <w:r w:rsidR="006B0587" w:rsidRPr="00FC4255">
        <w:rPr>
          <w:sz w:val="21"/>
          <w:szCs w:val="21"/>
        </w:rPr>
        <w:t xml:space="preserve">by </w:t>
      </w:r>
      <w:r w:rsidR="00A82DDE">
        <w:rPr>
          <w:sz w:val="21"/>
          <w:szCs w:val="21"/>
        </w:rPr>
        <w:t>date of birth as at 1st Jan 2018</w:t>
      </w:r>
      <w:r w:rsidR="00155D42" w:rsidRPr="00FC4255">
        <w:rPr>
          <w:sz w:val="21"/>
          <w:szCs w:val="21"/>
        </w:rPr>
        <w:t xml:space="preserve"> (Cadets 15, Juniors 18, Vets 40)</w:t>
      </w:r>
    </w:p>
    <w:p w14:paraId="749A6FD5" w14:textId="77777777" w:rsidR="006B0587" w:rsidRPr="00FC4255" w:rsidRDefault="006B0587" w:rsidP="006B0587">
      <w:pPr>
        <w:numPr>
          <w:ilvl w:val="0"/>
          <w:numId w:val="1"/>
        </w:numPr>
        <w:jc w:val="both"/>
        <w:rPr>
          <w:sz w:val="21"/>
          <w:szCs w:val="21"/>
        </w:rPr>
      </w:pPr>
      <w:r w:rsidRPr="00FC4255">
        <w:rPr>
          <w:sz w:val="21"/>
          <w:szCs w:val="21"/>
        </w:rPr>
        <w:t>The Committee reserve the right to restrict entries and cancel events.</w:t>
      </w:r>
    </w:p>
    <w:p w14:paraId="63C12481" w14:textId="77777777" w:rsidR="006B0587" w:rsidRPr="00FC4255" w:rsidRDefault="006B0587" w:rsidP="006B0587">
      <w:pPr>
        <w:numPr>
          <w:ilvl w:val="0"/>
          <w:numId w:val="1"/>
        </w:numPr>
        <w:jc w:val="both"/>
        <w:rPr>
          <w:sz w:val="21"/>
          <w:szCs w:val="21"/>
        </w:rPr>
      </w:pPr>
      <w:r w:rsidRPr="00FC4255">
        <w:rPr>
          <w:sz w:val="21"/>
          <w:szCs w:val="21"/>
        </w:rPr>
        <w:t>Players must report to the Recorder’s table on arrival and permission to leave the Hall must be obtained from the Referee.</w:t>
      </w:r>
    </w:p>
    <w:p w14:paraId="03A258E3" w14:textId="7A04A73F" w:rsidR="006B0587" w:rsidRPr="00FC4255" w:rsidRDefault="006B0587" w:rsidP="006B0587">
      <w:pPr>
        <w:numPr>
          <w:ilvl w:val="0"/>
          <w:numId w:val="1"/>
        </w:numPr>
        <w:jc w:val="both"/>
        <w:rPr>
          <w:sz w:val="21"/>
          <w:szCs w:val="21"/>
        </w:rPr>
      </w:pPr>
      <w:r w:rsidRPr="00FC4255">
        <w:rPr>
          <w:sz w:val="21"/>
          <w:szCs w:val="21"/>
        </w:rPr>
        <w:t>Signing of the entry form constitutes agreement by the Competitor, under the Data Protection Act 1984, to the storing of his or her name, an</w:t>
      </w:r>
      <w:r w:rsidR="00000EDB">
        <w:rPr>
          <w:sz w:val="21"/>
          <w:szCs w:val="21"/>
        </w:rPr>
        <w:t>d address, on a computer system for the sole use of this tournament.</w:t>
      </w:r>
    </w:p>
    <w:p w14:paraId="06389EC9" w14:textId="47077706" w:rsidR="006B0587" w:rsidRPr="00FC4255" w:rsidRDefault="006B0587" w:rsidP="006B0587">
      <w:pPr>
        <w:numPr>
          <w:ilvl w:val="0"/>
          <w:numId w:val="1"/>
        </w:numPr>
        <w:jc w:val="both"/>
        <w:rPr>
          <w:sz w:val="21"/>
          <w:szCs w:val="21"/>
        </w:rPr>
      </w:pPr>
      <w:r w:rsidRPr="00FC4255">
        <w:rPr>
          <w:sz w:val="21"/>
          <w:szCs w:val="21"/>
        </w:rPr>
        <w:t>In accordance with the agreement with the Sports Wales, players should note that anti-doping tests may be undertaken during this Tournament</w:t>
      </w:r>
    </w:p>
    <w:p w14:paraId="45303FD7" w14:textId="58F8103D" w:rsidR="006B0587" w:rsidRPr="00FC4255" w:rsidRDefault="0027654A" w:rsidP="006B0587">
      <w:pPr>
        <w:numPr>
          <w:ilvl w:val="0"/>
          <w:numId w:val="1"/>
        </w:numPr>
        <w:jc w:val="both"/>
        <w:rPr>
          <w:sz w:val="21"/>
          <w:szCs w:val="21"/>
        </w:rPr>
      </w:pPr>
      <w:r w:rsidRPr="00FC4255">
        <w:rPr>
          <w:sz w:val="21"/>
          <w:szCs w:val="21"/>
        </w:rPr>
        <w:t>All players are expected to umpire and will be refunded their player No fee after they have umpire</w:t>
      </w:r>
      <w:r w:rsidR="00586442">
        <w:rPr>
          <w:sz w:val="21"/>
          <w:szCs w:val="21"/>
        </w:rPr>
        <w:t>d</w:t>
      </w:r>
      <w:r w:rsidR="000E1090">
        <w:rPr>
          <w:sz w:val="21"/>
          <w:szCs w:val="21"/>
        </w:rPr>
        <w:t xml:space="preserve">, or </w:t>
      </w:r>
      <w:r w:rsidR="00586442">
        <w:rPr>
          <w:sz w:val="21"/>
          <w:szCs w:val="21"/>
        </w:rPr>
        <w:t>told</w:t>
      </w:r>
      <w:r w:rsidR="000E1090">
        <w:rPr>
          <w:sz w:val="21"/>
          <w:szCs w:val="21"/>
        </w:rPr>
        <w:t xml:space="preserve"> by the referee</w:t>
      </w:r>
      <w:r w:rsidR="00586442">
        <w:rPr>
          <w:sz w:val="21"/>
          <w:szCs w:val="21"/>
        </w:rPr>
        <w:t xml:space="preserve"> they are not required</w:t>
      </w:r>
      <w:r w:rsidR="000E1090">
        <w:rPr>
          <w:sz w:val="21"/>
          <w:szCs w:val="21"/>
        </w:rPr>
        <w:t>.</w:t>
      </w:r>
      <w:r w:rsidR="00586442">
        <w:rPr>
          <w:sz w:val="21"/>
          <w:szCs w:val="21"/>
        </w:rPr>
        <w:t xml:space="preserve">  Players No refunds will only be returned on the day of the tournament</w:t>
      </w:r>
    </w:p>
    <w:p w14:paraId="287308F3" w14:textId="25E577BB" w:rsidR="00461853" w:rsidRPr="00461853" w:rsidRDefault="001739CA" w:rsidP="00931E36">
      <w:pPr>
        <w:jc w:val="center"/>
        <w:rPr>
          <w:b/>
          <w:sz w:val="28"/>
          <w:szCs w:val="28"/>
        </w:rPr>
      </w:pPr>
      <w:r w:rsidRPr="00461853">
        <w:rPr>
          <w:b/>
          <w:sz w:val="28"/>
          <w:szCs w:val="28"/>
        </w:rPr>
        <w:t>Provisional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15"/>
        <w:gridCol w:w="3004"/>
        <w:gridCol w:w="1502"/>
      </w:tblGrid>
      <w:tr w:rsidR="001739CA" w:rsidRPr="000123AD" w14:paraId="1E49B810" w14:textId="77777777" w:rsidTr="00D236F3">
        <w:tc>
          <w:tcPr>
            <w:tcW w:w="4504" w:type="dxa"/>
            <w:gridSpan w:val="2"/>
          </w:tcPr>
          <w:p w14:paraId="312DF458" w14:textId="78A971E5" w:rsidR="001739CA" w:rsidRPr="000123AD" w:rsidRDefault="001739CA" w:rsidP="001739CA">
            <w:pPr>
              <w:jc w:val="center"/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 xml:space="preserve">Saturday </w:t>
            </w:r>
            <w:r w:rsidR="0072223A" w:rsidRPr="000123AD">
              <w:rPr>
                <w:sz w:val="22"/>
                <w:szCs w:val="22"/>
              </w:rPr>
              <w:t>12</w:t>
            </w:r>
            <w:r w:rsidR="0093268E" w:rsidRPr="000123AD">
              <w:rPr>
                <w:sz w:val="22"/>
                <w:szCs w:val="22"/>
                <w:vertAlign w:val="superscript"/>
              </w:rPr>
              <w:t>th</w:t>
            </w:r>
            <w:r w:rsidR="0093268E" w:rsidRPr="000123AD">
              <w:rPr>
                <w:sz w:val="22"/>
                <w:szCs w:val="22"/>
              </w:rPr>
              <w:t xml:space="preserve"> Ma</w:t>
            </w:r>
            <w:r w:rsidR="0072223A" w:rsidRPr="000123AD">
              <w:rPr>
                <w:sz w:val="22"/>
                <w:szCs w:val="22"/>
              </w:rPr>
              <w:t>y</w:t>
            </w:r>
          </w:p>
        </w:tc>
        <w:tc>
          <w:tcPr>
            <w:tcW w:w="4506" w:type="dxa"/>
            <w:gridSpan w:val="2"/>
          </w:tcPr>
          <w:p w14:paraId="63A078DE" w14:textId="20BB42B7" w:rsidR="001739CA" w:rsidRPr="000123AD" w:rsidRDefault="0072223A" w:rsidP="001739CA">
            <w:pPr>
              <w:jc w:val="center"/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Sunday 13</w:t>
            </w:r>
            <w:r w:rsidR="0093268E" w:rsidRPr="000123AD">
              <w:rPr>
                <w:sz w:val="22"/>
                <w:szCs w:val="22"/>
                <w:vertAlign w:val="superscript"/>
              </w:rPr>
              <w:t>th</w:t>
            </w:r>
            <w:r w:rsidR="0093268E" w:rsidRPr="000123AD">
              <w:rPr>
                <w:sz w:val="22"/>
                <w:szCs w:val="22"/>
              </w:rPr>
              <w:t xml:space="preserve"> Ma</w:t>
            </w:r>
            <w:r w:rsidRPr="000123AD">
              <w:rPr>
                <w:sz w:val="22"/>
                <w:szCs w:val="22"/>
              </w:rPr>
              <w:t>y</w:t>
            </w:r>
          </w:p>
        </w:tc>
      </w:tr>
      <w:tr w:rsidR="00D236F3" w:rsidRPr="000123AD" w14:paraId="3FF72FC3" w14:textId="77777777" w:rsidTr="00D236F3">
        <w:trPr>
          <w:trHeight w:val="340"/>
        </w:trPr>
        <w:tc>
          <w:tcPr>
            <w:tcW w:w="2689" w:type="dxa"/>
          </w:tcPr>
          <w:p w14:paraId="0D27085F" w14:textId="29834AA6" w:rsidR="001739CA" w:rsidRPr="000123AD" w:rsidRDefault="0093268E" w:rsidP="0093268E">
            <w:pPr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Cadet Boys Groups</w:t>
            </w:r>
          </w:p>
        </w:tc>
        <w:tc>
          <w:tcPr>
            <w:tcW w:w="1815" w:type="dxa"/>
          </w:tcPr>
          <w:p w14:paraId="2D78CDB9" w14:textId="46F8C6FA" w:rsidR="001739CA" w:rsidRPr="000123AD" w:rsidRDefault="0093268E" w:rsidP="001739CA">
            <w:pPr>
              <w:jc w:val="center"/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09:00</w:t>
            </w:r>
          </w:p>
        </w:tc>
        <w:tc>
          <w:tcPr>
            <w:tcW w:w="3004" w:type="dxa"/>
          </w:tcPr>
          <w:p w14:paraId="0E79084E" w14:textId="534D96B7" w:rsidR="001739CA" w:rsidRPr="000123AD" w:rsidRDefault="00021F0A" w:rsidP="0093268E">
            <w:pPr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Men’s</w:t>
            </w:r>
            <w:r w:rsidR="0093268E" w:rsidRPr="000123AD">
              <w:rPr>
                <w:sz w:val="22"/>
                <w:szCs w:val="22"/>
              </w:rPr>
              <w:t xml:space="preserve"> Singles Groups</w:t>
            </w:r>
          </w:p>
        </w:tc>
        <w:tc>
          <w:tcPr>
            <w:tcW w:w="1502" w:type="dxa"/>
          </w:tcPr>
          <w:p w14:paraId="5440407F" w14:textId="2CDFD2EE" w:rsidR="001739CA" w:rsidRPr="000123AD" w:rsidRDefault="0093268E" w:rsidP="001739CA">
            <w:pPr>
              <w:jc w:val="center"/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09:00</w:t>
            </w:r>
          </w:p>
        </w:tc>
      </w:tr>
      <w:tr w:rsidR="00D236F3" w:rsidRPr="000123AD" w14:paraId="2D8623B3" w14:textId="77777777" w:rsidTr="00D236F3">
        <w:trPr>
          <w:trHeight w:val="438"/>
        </w:trPr>
        <w:tc>
          <w:tcPr>
            <w:tcW w:w="2689" w:type="dxa"/>
          </w:tcPr>
          <w:p w14:paraId="08F02DB3" w14:textId="2CD38F8F" w:rsidR="001739CA" w:rsidRPr="000123AD" w:rsidRDefault="0093268E" w:rsidP="0093268E">
            <w:pPr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Cadet Girls Groups</w:t>
            </w:r>
          </w:p>
        </w:tc>
        <w:tc>
          <w:tcPr>
            <w:tcW w:w="1815" w:type="dxa"/>
          </w:tcPr>
          <w:p w14:paraId="0115E80D" w14:textId="50F63DE9" w:rsidR="001739CA" w:rsidRPr="000123AD" w:rsidRDefault="0093268E" w:rsidP="001739CA">
            <w:pPr>
              <w:jc w:val="center"/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09:00</w:t>
            </w:r>
          </w:p>
        </w:tc>
        <w:tc>
          <w:tcPr>
            <w:tcW w:w="3004" w:type="dxa"/>
          </w:tcPr>
          <w:p w14:paraId="4073DACB" w14:textId="29F34492" w:rsidR="001739CA" w:rsidRPr="000123AD" w:rsidRDefault="00021F0A" w:rsidP="0093268E">
            <w:pPr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Women’s</w:t>
            </w:r>
            <w:r w:rsidR="0093268E" w:rsidRPr="000123AD">
              <w:rPr>
                <w:sz w:val="22"/>
                <w:szCs w:val="22"/>
              </w:rPr>
              <w:t xml:space="preserve"> Singles Groups</w:t>
            </w:r>
          </w:p>
        </w:tc>
        <w:tc>
          <w:tcPr>
            <w:tcW w:w="1502" w:type="dxa"/>
          </w:tcPr>
          <w:p w14:paraId="379D6DB2" w14:textId="21ABBFB1" w:rsidR="001739CA" w:rsidRPr="000123AD" w:rsidRDefault="0093268E" w:rsidP="001739CA">
            <w:pPr>
              <w:jc w:val="center"/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09:00</w:t>
            </w:r>
          </w:p>
        </w:tc>
      </w:tr>
      <w:tr w:rsidR="00D236F3" w:rsidRPr="000123AD" w14:paraId="02B67E32" w14:textId="77777777" w:rsidTr="00D236F3">
        <w:trPr>
          <w:trHeight w:val="326"/>
        </w:trPr>
        <w:tc>
          <w:tcPr>
            <w:tcW w:w="2689" w:type="dxa"/>
          </w:tcPr>
          <w:p w14:paraId="0E14624C" w14:textId="4CB68E42" w:rsidR="001739CA" w:rsidRPr="000123AD" w:rsidRDefault="0093268E" w:rsidP="0093268E">
            <w:pPr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Vets over 50 Groups</w:t>
            </w:r>
          </w:p>
        </w:tc>
        <w:tc>
          <w:tcPr>
            <w:tcW w:w="1815" w:type="dxa"/>
          </w:tcPr>
          <w:p w14:paraId="3F0BB009" w14:textId="11B1EC5D" w:rsidR="001739CA" w:rsidRPr="000123AD" w:rsidRDefault="0093268E" w:rsidP="001739CA">
            <w:pPr>
              <w:jc w:val="center"/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09:00</w:t>
            </w:r>
          </w:p>
        </w:tc>
        <w:tc>
          <w:tcPr>
            <w:tcW w:w="3004" w:type="dxa"/>
          </w:tcPr>
          <w:p w14:paraId="3E6D2C7A" w14:textId="753E732D" w:rsidR="001739CA" w:rsidRPr="000123AD" w:rsidRDefault="0093268E" w:rsidP="0093268E">
            <w:pPr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Vets over 60 Groups</w:t>
            </w:r>
          </w:p>
        </w:tc>
        <w:tc>
          <w:tcPr>
            <w:tcW w:w="1502" w:type="dxa"/>
          </w:tcPr>
          <w:p w14:paraId="7D500AAD" w14:textId="54E5AADD" w:rsidR="001739CA" w:rsidRPr="000123AD" w:rsidRDefault="0093268E" w:rsidP="001739CA">
            <w:pPr>
              <w:jc w:val="center"/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09:00</w:t>
            </w:r>
          </w:p>
        </w:tc>
      </w:tr>
      <w:tr w:rsidR="0093268E" w:rsidRPr="000123AD" w14:paraId="2313CD57" w14:textId="77777777" w:rsidTr="00D236F3">
        <w:trPr>
          <w:trHeight w:val="312"/>
        </w:trPr>
        <w:tc>
          <w:tcPr>
            <w:tcW w:w="2689" w:type="dxa"/>
          </w:tcPr>
          <w:p w14:paraId="2E13F4A5" w14:textId="1CA6F94C" w:rsidR="001739CA" w:rsidRPr="000123AD" w:rsidRDefault="0093268E" w:rsidP="0093268E">
            <w:pPr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Junior Boys Groups</w:t>
            </w:r>
          </w:p>
        </w:tc>
        <w:tc>
          <w:tcPr>
            <w:tcW w:w="1815" w:type="dxa"/>
          </w:tcPr>
          <w:p w14:paraId="4E9D256D" w14:textId="787B1305" w:rsidR="001739CA" w:rsidRPr="000123AD" w:rsidRDefault="0093268E" w:rsidP="00021F0A">
            <w:pPr>
              <w:jc w:val="center"/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1</w:t>
            </w:r>
            <w:r w:rsidR="00021F0A" w:rsidRPr="000123AD">
              <w:rPr>
                <w:sz w:val="22"/>
                <w:szCs w:val="22"/>
              </w:rPr>
              <w:t>2</w:t>
            </w:r>
            <w:r w:rsidRPr="000123AD">
              <w:rPr>
                <w:sz w:val="22"/>
                <w:szCs w:val="22"/>
              </w:rPr>
              <w:t>:00</w:t>
            </w:r>
          </w:p>
        </w:tc>
        <w:tc>
          <w:tcPr>
            <w:tcW w:w="3004" w:type="dxa"/>
          </w:tcPr>
          <w:p w14:paraId="7DB19C03" w14:textId="77D57CC8" w:rsidR="001739CA" w:rsidRPr="000123AD" w:rsidRDefault="0093268E" w:rsidP="0093268E">
            <w:pPr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Under 11 Boys Groups</w:t>
            </w:r>
          </w:p>
        </w:tc>
        <w:tc>
          <w:tcPr>
            <w:tcW w:w="1502" w:type="dxa"/>
          </w:tcPr>
          <w:p w14:paraId="21BB21FE" w14:textId="09D8B7A8" w:rsidR="001739CA" w:rsidRPr="000123AD" w:rsidRDefault="0093268E" w:rsidP="001739CA">
            <w:pPr>
              <w:jc w:val="center"/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09:00</w:t>
            </w:r>
          </w:p>
        </w:tc>
      </w:tr>
      <w:tr w:rsidR="0093268E" w:rsidRPr="000123AD" w14:paraId="1DCE4F1D" w14:textId="77777777" w:rsidTr="00D236F3">
        <w:trPr>
          <w:trHeight w:val="312"/>
        </w:trPr>
        <w:tc>
          <w:tcPr>
            <w:tcW w:w="2689" w:type="dxa"/>
          </w:tcPr>
          <w:p w14:paraId="49B941B2" w14:textId="127C55EB" w:rsidR="001739CA" w:rsidRPr="000123AD" w:rsidRDefault="0093268E" w:rsidP="0093268E">
            <w:pPr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Junior Girls Groups</w:t>
            </w:r>
          </w:p>
        </w:tc>
        <w:tc>
          <w:tcPr>
            <w:tcW w:w="1815" w:type="dxa"/>
          </w:tcPr>
          <w:p w14:paraId="631A2141" w14:textId="1A4C928D" w:rsidR="001739CA" w:rsidRPr="000123AD" w:rsidRDefault="0093268E" w:rsidP="00021F0A">
            <w:pPr>
              <w:jc w:val="center"/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1</w:t>
            </w:r>
            <w:r w:rsidR="00021F0A" w:rsidRPr="000123AD">
              <w:rPr>
                <w:sz w:val="22"/>
                <w:szCs w:val="22"/>
              </w:rPr>
              <w:t>2</w:t>
            </w:r>
            <w:r w:rsidRPr="000123AD">
              <w:rPr>
                <w:sz w:val="22"/>
                <w:szCs w:val="22"/>
              </w:rPr>
              <w:t>:00</w:t>
            </w:r>
          </w:p>
        </w:tc>
        <w:tc>
          <w:tcPr>
            <w:tcW w:w="3004" w:type="dxa"/>
          </w:tcPr>
          <w:p w14:paraId="7C7AA169" w14:textId="5420F32D" w:rsidR="001739CA" w:rsidRPr="000123AD" w:rsidRDefault="0093268E" w:rsidP="0093268E">
            <w:pPr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Under 11 Girls Groups</w:t>
            </w:r>
          </w:p>
        </w:tc>
        <w:tc>
          <w:tcPr>
            <w:tcW w:w="1502" w:type="dxa"/>
          </w:tcPr>
          <w:p w14:paraId="078F4171" w14:textId="5A0A5390" w:rsidR="001739CA" w:rsidRPr="000123AD" w:rsidRDefault="0093268E" w:rsidP="001739CA">
            <w:pPr>
              <w:jc w:val="center"/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09:00</w:t>
            </w:r>
          </w:p>
        </w:tc>
      </w:tr>
      <w:tr w:rsidR="0093268E" w:rsidRPr="000123AD" w14:paraId="6110D336" w14:textId="77777777" w:rsidTr="00D236F3">
        <w:tc>
          <w:tcPr>
            <w:tcW w:w="2689" w:type="dxa"/>
          </w:tcPr>
          <w:p w14:paraId="78F55771" w14:textId="0CAAD663" w:rsidR="0093268E" w:rsidRPr="000123AD" w:rsidRDefault="0093268E" w:rsidP="0093268E">
            <w:pPr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Vets over 70 Groups</w:t>
            </w:r>
          </w:p>
        </w:tc>
        <w:tc>
          <w:tcPr>
            <w:tcW w:w="1815" w:type="dxa"/>
          </w:tcPr>
          <w:p w14:paraId="77287977" w14:textId="1A4D8E1F" w:rsidR="0093268E" w:rsidRPr="000123AD" w:rsidRDefault="0093268E" w:rsidP="00021F0A">
            <w:pPr>
              <w:jc w:val="center"/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1</w:t>
            </w:r>
            <w:r w:rsidR="00021F0A" w:rsidRPr="000123AD">
              <w:rPr>
                <w:sz w:val="22"/>
                <w:szCs w:val="22"/>
              </w:rPr>
              <w:t>2</w:t>
            </w:r>
            <w:r w:rsidRPr="000123AD">
              <w:rPr>
                <w:sz w:val="22"/>
                <w:szCs w:val="22"/>
              </w:rPr>
              <w:t>:00</w:t>
            </w:r>
          </w:p>
        </w:tc>
        <w:tc>
          <w:tcPr>
            <w:tcW w:w="3004" w:type="dxa"/>
          </w:tcPr>
          <w:p w14:paraId="66C8CE54" w14:textId="4E4E3863" w:rsidR="0093268E" w:rsidRPr="000123AD" w:rsidRDefault="0093268E" w:rsidP="0093268E">
            <w:pPr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 xml:space="preserve">Under 21 </w:t>
            </w:r>
            <w:r w:rsidR="00231E56" w:rsidRPr="000123AD">
              <w:rPr>
                <w:sz w:val="22"/>
                <w:szCs w:val="22"/>
              </w:rPr>
              <w:t>Men’s</w:t>
            </w:r>
            <w:r w:rsidRPr="000123AD">
              <w:rPr>
                <w:sz w:val="22"/>
                <w:szCs w:val="22"/>
              </w:rPr>
              <w:t xml:space="preserve"> Groups</w:t>
            </w:r>
          </w:p>
        </w:tc>
        <w:tc>
          <w:tcPr>
            <w:tcW w:w="1502" w:type="dxa"/>
          </w:tcPr>
          <w:p w14:paraId="40A04F59" w14:textId="3CB9F73F" w:rsidR="0093268E" w:rsidRPr="000123AD" w:rsidRDefault="0093268E" w:rsidP="00021F0A">
            <w:pPr>
              <w:jc w:val="center"/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1</w:t>
            </w:r>
            <w:r w:rsidR="00021F0A" w:rsidRPr="000123AD">
              <w:rPr>
                <w:sz w:val="22"/>
                <w:szCs w:val="22"/>
              </w:rPr>
              <w:t>2</w:t>
            </w:r>
            <w:r w:rsidRPr="000123AD">
              <w:rPr>
                <w:sz w:val="22"/>
                <w:szCs w:val="22"/>
              </w:rPr>
              <w:t>:00</w:t>
            </w:r>
          </w:p>
        </w:tc>
      </w:tr>
      <w:tr w:rsidR="0093268E" w:rsidRPr="000123AD" w14:paraId="77A4E9D0" w14:textId="77777777" w:rsidTr="00D236F3">
        <w:tc>
          <w:tcPr>
            <w:tcW w:w="2689" w:type="dxa"/>
          </w:tcPr>
          <w:p w14:paraId="5D839C33" w14:textId="08EE5E38" w:rsidR="0093268E" w:rsidRPr="000123AD" w:rsidRDefault="008F2D08" w:rsidP="0093268E">
            <w:pPr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Disability Standing</w:t>
            </w:r>
          </w:p>
        </w:tc>
        <w:tc>
          <w:tcPr>
            <w:tcW w:w="1815" w:type="dxa"/>
          </w:tcPr>
          <w:p w14:paraId="1D0C4BB6" w14:textId="5FADA9E8" w:rsidR="0093268E" w:rsidRPr="000123AD" w:rsidRDefault="008F2D08" w:rsidP="00021F0A">
            <w:pPr>
              <w:jc w:val="center"/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1</w:t>
            </w:r>
            <w:r w:rsidR="00021F0A" w:rsidRPr="000123AD">
              <w:rPr>
                <w:sz w:val="22"/>
                <w:szCs w:val="22"/>
              </w:rPr>
              <w:t>2</w:t>
            </w:r>
            <w:r w:rsidRPr="000123AD">
              <w:rPr>
                <w:sz w:val="22"/>
                <w:szCs w:val="22"/>
              </w:rPr>
              <w:t>:00</w:t>
            </w:r>
          </w:p>
        </w:tc>
        <w:tc>
          <w:tcPr>
            <w:tcW w:w="3004" w:type="dxa"/>
          </w:tcPr>
          <w:p w14:paraId="7BC15044" w14:textId="40444BBB" w:rsidR="0093268E" w:rsidRPr="000123AD" w:rsidRDefault="0093268E" w:rsidP="0093268E">
            <w:pPr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 xml:space="preserve">Under21 </w:t>
            </w:r>
            <w:r w:rsidR="00231E56" w:rsidRPr="000123AD">
              <w:rPr>
                <w:sz w:val="22"/>
                <w:szCs w:val="22"/>
              </w:rPr>
              <w:t>Women’s</w:t>
            </w:r>
            <w:r w:rsidRPr="000123AD">
              <w:rPr>
                <w:sz w:val="22"/>
                <w:szCs w:val="22"/>
              </w:rPr>
              <w:t xml:space="preserve"> Groups</w:t>
            </w:r>
          </w:p>
        </w:tc>
        <w:tc>
          <w:tcPr>
            <w:tcW w:w="1502" w:type="dxa"/>
          </w:tcPr>
          <w:p w14:paraId="42314806" w14:textId="437EDA9D" w:rsidR="0093268E" w:rsidRPr="000123AD" w:rsidRDefault="0093268E" w:rsidP="001739CA">
            <w:pPr>
              <w:jc w:val="center"/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11:00</w:t>
            </w:r>
          </w:p>
        </w:tc>
      </w:tr>
      <w:tr w:rsidR="0093268E" w:rsidRPr="000123AD" w14:paraId="19DD8D7C" w14:textId="77777777" w:rsidTr="00D236F3">
        <w:tc>
          <w:tcPr>
            <w:tcW w:w="2689" w:type="dxa"/>
          </w:tcPr>
          <w:p w14:paraId="71622E1F" w14:textId="3BA14756" w:rsidR="0093268E" w:rsidRPr="000123AD" w:rsidRDefault="008F2D08" w:rsidP="0093268E">
            <w:pPr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Disability Wheelchair</w:t>
            </w:r>
          </w:p>
        </w:tc>
        <w:tc>
          <w:tcPr>
            <w:tcW w:w="1815" w:type="dxa"/>
          </w:tcPr>
          <w:p w14:paraId="5E90602F" w14:textId="7AED570A" w:rsidR="0093268E" w:rsidRPr="000123AD" w:rsidRDefault="008F2D08" w:rsidP="00021F0A">
            <w:pPr>
              <w:jc w:val="center"/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1</w:t>
            </w:r>
            <w:r w:rsidR="00021F0A" w:rsidRPr="000123AD">
              <w:rPr>
                <w:sz w:val="22"/>
                <w:szCs w:val="22"/>
              </w:rPr>
              <w:t>2</w:t>
            </w:r>
            <w:r w:rsidRPr="000123AD">
              <w:rPr>
                <w:sz w:val="22"/>
                <w:szCs w:val="22"/>
              </w:rPr>
              <w:t>:00</w:t>
            </w:r>
          </w:p>
        </w:tc>
        <w:tc>
          <w:tcPr>
            <w:tcW w:w="3004" w:type="dxa"/>
          </w:tcPr>
          <w:p w14:paraId="63C6CDE7" w14:textId="4CFBA7D5" w:rsidR="0093268E" w:rsidRPr="000123AD" w:rsidRDefault="0093268E" w:rsidP="0093268E">
            <w:pPr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 xml:space="preserve">Vets </w:t>
            </w:r>
            <w:r w:rsidR="00231E56" w:rsidRPr="000123AD">
              <w:rPr>
                <w:sz w:val="22"/>
                <w:szCs w:val="22"/>
              </w:rPr>
              <w:t>Men’s</w:t>
            </w:r>
            <w:r w:rsidRPr="000123AD">
              <w:rPr>
                <w:sz w:val="22"/>
                <w:szCs w:val="22"/>
              </w:rPr>
              <w:t xml:space="preserve"> Groups</w:t>
            </w:r>
          </w:p>
        </w:tc>
        <w:tc>
          <w:tcPr>
            <w:tcW w:w="1502" w:type="dxa"/>
          </w:tcPr>
          <w:p w14:paraId="5CD60729" w14:textId="022B92CD" w:rsidR="0093268E" w:rsidRPr="000123AD" w:rsidRDefault="0093268E" w:rsidP="00021F0A">
            <w:pPr>
              <w:jc w:val="center"/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1</w:t>
            </w:r>
            <w:r w:rsidR="00021F0A" w:rsidRPr="000123AD">
              <w:rPr>
                <w:sz w:val="22"/>
                <w:szCs w:val="22"/>
              </w:rPr>
              <w:t>2</w:t>
            </w:r>
            <w:r w:rsidRPr="000123AD">
              <w:rPr>
                <w:sz w:val="22"/>
                <w:szCs w:val="22"/>
              </w:rPr>
              <w:t>:00</w:t>
            </w:r>
          </w:p>
        </w:tc>
      </w:tr>
      <w:tr w:rsidR="0093268E" w:rsidRPr="000123AD" w14:paraId="7E5B995F" w14:textId="77777777" w:rsidTr="00D236F3">
        <w:trPr>
          <w:trHeight w:val="326"/>
        </w:trPr>
        <w:tc>
          <w:tcPr>
            <w:tcW w:w="2689" w:type="dxa"/>
          </w:tcPr>
          <w:p w14:paraId="63897C80" w14:textId="6D8247F7" w:rsidR="0093268E" w:rsidRPr="000123AD" w:rsidRDefault="00231E56" w:rsidP="0093268E">
            <w:pPr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 xml:space="preserve">Finals will start </w:t>
            </w:r>
            <w:proofErr w:type="spellStart"/>
            <w:r w:rsidRPr="000123AD">
              <w:rPr>
                <w:sz w:val="22"/>
                <w:szCs w:val="22"/>
              </w:rPr>
              <w:t>approx</w:t>
            </w:r>
            <w:proofErr w:type="spellEnd"/>
          </w:p>
        </w:tc>
        <w:tc>
          <w:tcPr>
            <w:tcW w:w="1815" w:type="dxa"/>
          </w:tcPr>
          <w:p w14:paraId="2C7A2C05" w14:textId="52FFC789" w:rsidR="0093268E" w:rsidRPr="000123AD" w:rsidRDefault="00231E56" w:rsidP="001739CA">
            <w:pPr>
              <w:jc w:val="center"/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16:00</w:t>
            </w:r>
          </w:p>
        </w:tc>
        <w:tc>
          <w:tcPr>
            <w:tcW w:w="3004" w:type="dxa"/>
          </w:tcPr>
          <w:p w14:paraId="65F77669" w14:textId="12EF7D62" w:rsidR="0093268E" w:rsidRPr="000123AD" w:rsidRDefault="0093268E" w:rsidP="0093268E">
            <w:pPr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 xml:space="preserve">Vets </w:t>
            </w:r>
            <w:r w:rsidR="00231E56" w:rsidRPr="000123AD">
              <w:rPr>
                <w:sz w:val="22"/>
                <w:szCs w:val="22"/>
              </w:rPr>
              <w:t>Women’s</w:t>
            </w:r>
            <w:r w:rsidRPr="000123AD">
              <w:rPr>
                <w:sz w:val="22"/>
                <w:szCs w:val="22"/>
              </w:rPr>
              <w:t xml:space="preserve"> Groups</w:t>
            </w:r>
          </w:p>
        </w:tc>
        <w:tc>
          <w:tcPr>
            <w:tcW w:w="1502" w:type="dxa"/>
          </w:tcPr>
          <w:p w14:paraId="618675A1" w14:textId="37578E48" w:rsidR="0093268E" w:rsidRPr="000123AD" w:rsidRDefault="0093268E" w:rsidP="00021F0A">
            <w:pPr>
              <w:jc w:val="center"/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1</w:t>
            </w:r>
            <w:r w:rsidR="00021F0A" w:rsidRPr="000123AD">
              <w:rPr>
                <w:sz w:val="22"/>
                <w:szCs w:val="22"/>
              </w:rPr>
              <w:t>2</w:t>
            </w:r>
            <w:r w:rsidRPr="000123AD">
              <w:rPr>
                <w:sz w:val="22"/>
                <w:szCs w:val="22"/>
              </w:rPr>
              <w:t>:00</w:t>
            </w:r>
          </w:p>
        </w:tc>
      </w:tr>
      <w:tr w:rsidR="0093268E" w:rsidRPr="000123AD" w14:paraId="1937AF33" w14:textId="77777777" w:rsidTr="00D236F3">
        <w:tc>
          <w:tcPr>
            <w:tcW w:w="2689" w:type="dxa"/>
          </w:tcPr>
          <w:p w14:paraId="1B17C355" w14:textId="77777777" w:rsidR="0093268E" w:rsidRPr="000123AD" w:rsidRDefault="0093268E" w:rsidP="0093268E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79AD440E" w14:textId="77777777" w:rsidR="0093268E" w:rsidRPr="000123AD" w:rsidRDefault="0093268E" w:rsidP="00173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14:paraId="0718C56D" w14:textId="0E2A7047" w:rsidR="0093268E" w:rsidRPr="000123AD" w:rsidRDefault="0093268E" w:rsidP="0093268E">
            <w:pPr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Under 13 Boys Groups</w:t>
            </w:r>
          </w:p>
        </w:tc>
        <w:tc>
          <w:tcPr>
            <w:tcW w:w="1502" w:type="dxa"/>
          </w:tcPr>
          <w:p w14:paraId="5C5A8F48" w14:textId="7E75DE78" w:rsidR="0093268E" w:rsidRPr="000123AD" w:rsidRDefault="0093268E" w:rsidP="00021F0A">
            <w:pPr>
              <w:jc w:val="center"/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1</w:t>
            </w:r>
            <w:r w:rsidR="00021F0A" w:rsidRPr="000123AD">
              <w:rPr>
                <w:sz w:val="22"/>
                <w:szCs w:val="22"/>
              </w:rPr>
              <w:t>2</w:t>
            </w:r>
            <w:r w:rsidRPr="000123AD">
              <w:rPr>
                <w:sz w:val="22"/>
                <w:szCs w:val="22"/>
              </w:rPr>
              <w:t>:00</w:t>
            </w:r>
          </w:p>
        </w:tc>
      </w:tr>
      <w:tr w:rsidR="0093268E" w:rsidRPr="000123AD" w14:paraId="42114DBB" w14:textId="77777777" w:rsidTr="00D236F3">
        <w:tc>
          <w:tcPr>
            <w:tcW w:w="2689" w:type="dxa"/>
          </w:tcPr>
          <w:p w14:paraId="0848FC8A" w14:textId="77777777" w:rsidR="0093268E" w:rsidRPr="000123AD" w:rsidRDefault="0093268E" w:rsidP="0093268E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730CF8C5" w14:textId="77777777" w:rsidR="0093268E" w:rsidRPr="000123AD" w:rsidRDefault="0093268E" w:rsidP="00173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14:paraId="53B09813" w14:textId="0D220792" w:rsidR="0093268E" w:rsidRPr="000123AD" w:rsidRDefault="0093268E" w:rsidP="0093268E">
            <w:pPr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Under 13 Girls Groups</w:t>
            </w:r>
          </w:p>
        </w:tc>
        <w:tc>
          <w:tcPr>
            <w:tcW w:w="1502" w:type="dxa"/>
          </w:tcPr>
          <w:p w14:paraId="38C6EA25" w14:textId="7FDDC3C1" w:rsidR="0093268E" w:rsidRPr="000123AD" w:rsidRDefault="0093268E" w:rsidP="00021F0A">
            <w:pPr>
              <w:jc w:val="center"/>
              <w:rPr>
                <w:sz w:val="22"/>
                <w:szCs w:val="22"/>
              </w:rPr>
            </w:pPr>
            <w:r w:rsidRPr="000123AD">
              <w:rPr>
                <w:sz w:val="22"/>
                <w:szCs w:val="22"/>
              </w:rPr>
              <w:t>1</w:t>
            </w:r>
            <w:r w:rsidR="00021F0A" w:rsidRPr="000123AD">
              <w:rPr>
                <w:sz w:val="22"/>
                <w:szCs w:val="22"/>
              </w:rPr>
              <w:t>2</w:t>
            </w:r>
            <w:r w:rsidRPr="000123AD">
              <w:rPr>
                <w:sz w:val="22"/>
                <w:szCs w:val="22"/>
              </w:rPr>
              <w:t>:00</w:t>
            </w:r>
          </w:p>
        </w:tc>
      </w:tr>
    </w:tbl>
    <w:p w14:paraId="6F2F15E6" w14:textId="4A549012" w:rsidR="00931E36" w:rsidRPr="000123AD" w:rsidRDefault="00461853" w:rsidP="001739CA">
      <w:pPr>
        <w:jc w:val="center"/>
        <w:rPr>
          <w:sz w:val="22"/>
          <w:szCs w:val="22"/>
        </w:rPr>
      </w:pPr>
      <w:r w:rsidRPr="000123AD">
        <w:rPr>
          <w:sz w:val="22"/>
          <w:szCs w:val="22"/>
        </w:rPr>
        <w:t>Doubles will be played after 1</w:t>
      </w:r>
      <w:r w:rsidR="00021F0A" w:rsidRPr="000123AD">
        <w:rPr>
          <w:sz w:val="22"/>
          <w:szCs w:val="22"/>
        </w:rPr>
        <w:t>5</w:t>
      </w:r>
      <w:r w:rsidRPr="000123AD">
        <w:rPr>
          <w:sz w:val="22"/>
          <w:szCs w:val="22"/>
        </w:rPr>
        <w:t>:00 Hrs</w:t>
      </w:r>
    </w:p>
    <w:p w14:paraId="2927E093" w14:textId="6B857CC1" w:rsidR="00021F0A" w:rsidRPr="000123AD" w:rsidRDefault="00021F0A" w:rsidP="001739CA">
      <w:pPr>
        <w:jc w:val="center"/>
        <w:rPr>
          <w:sz w:val="22"/>
          <w:szCs w:val="22"/>
          <w:highlight w:val="yellow"/>
        </w:rPr>
      </w:pPr>
      <w:r w:rsidRPr="000123AD">
        <w:rPr>
          <w:sz w:val="22"/>
          <w:szCs w:val="22"/>
          <w:highlight w:val="yellow"/>
        </w:rPr>
        <w:t>A Player can only enter:-</w:t>
      </w:r>
    </w:p>
    <w:p w14:paraId="47B3E31D" w14:textId="6CAD4374" w:rsidR="00C06BD0" w:rsidRPr="000123AD" w:rsidRDefault="00C06BD0" w:rsidP="001739CA">
      <w:pPr>
        <w:jc w:val="center"/>
        <w:rPr>
          <w:sz w:val="22"/>
          <w:szCs w:val="22"/>
          <w:highlight w:val="yellow"/>
        </w:rPr>
      </w:pPr>
      <w:r w:rsidRPr="000123AD">
        <w:rPr>
          <w:sz w:val="22"/>
          <w:szCs w:val="22"/>
          <w:highlight w:val="yellow"/>
        </w:rPr>
        <w:t xml:space="preserve">Under 11 </w:t>
      </w:r>
      <w:r w:rsidR="009E1A95" w:rsidRPr="000123AD">
        <w:rPr>
          <w:sz w:val="22"/>
          <w:szCs w:val="22"/>
          <w:highlight w:val="yellow"/>
        </w:rPr>
        <w:t>or</w:t>
      </w:r>
      <w:r w:rsidR="00021F0A" w:rsidRPr="000123AD">
        <w:rPr>
          <w:sz w:val="22"/>
          <w:szCs w:val="22"/>
          <w:highlight w:val="yellow"/>
        </w:rPr>
        <w:t xml:space="preserve"> </w:t>
      </w:r>
      <w:proofErr w:type="spellStart"/>
      <w:r w:rsidR="00021F0A" w:rsidRPr="000123AD">
        <w:rPr>
          <w:sz w:val="22"/>
          <w:szCs w:val="22"/>
          <w:highlight w:val="yellow"/>
        </w:rPr>
        <w:t>Mens</w:t>
      </w:r>
      <w:proofErr w:type="spellEnd"/>
      <w:r w:rsidR="00021F0A" w:rsidRPr="000123AD">
        <w:rPr>
          <w:sz w:val="22"/>
          <w:szCs w:val="22"/>
          <w:highlight w:val="yellow"/>
        </w:rPr>
        <w:t>/</w:t>
      </w:r>
      <w:proofErr w:type="spellStart"/>
      <w:r w:rsidR="00021F0A" w:rsidRPr="000123AD">
        <w:rPr>
          <w:sz w:val="22"/>
          <w:szCs w:val="22"/>
          <w:highlight w:val="yellow"/>
        </w:rPr>
        <w:t>Womens</w:t>
      </w:r>
      <w:proofErr w:type="spellEnd"/>
      <w:r w:rsidR="00021F0A" w:rsidRPr="000123AD">
        <w:rPr>
          <w:sz w:val="22"/>
          <w:szCs w:val="22"/>
          <w:highlight w:val="yellow"/>
        </w:rPr>
        <w:t xml:space="preserve"> S</w:t>
      </w:r>
      <w:r w:rsidRPr="000123AD">
        <w:rPr>
          <w:sz w:val="22"/>
          <w:szCs w:val="22"/>
          <w:highlight w:val="yellow"/>
        </w:rPr>
        <w:t>ingles</w:t>
      </w:r>
    </w:p>
    <w:p w14:paraId="2CE0C372" w14:textId="4E01B692" w:rsidR="00C06BD0" w:rsidRPr="000123AD" w:rsidRDefault="00C06BD0" w:rsidP="001739CA">
      <w:pPr>
        <w:jc w:val="center"/>
        <w:rPr>
          <w:sz w:val="22"/>
          <w:szCs w:val="22"/>
          <w:highlight w:val="yellow"/>
        </w:rPr>
      </w:pPr>
      <w:r w:rsidRPr="000123AD">
        <w:rPr>
          <w:sz w:val="22"/>
          <w:szCs w:val="22"/>
          <w:highlight w:val="yellow"/>
        </w:rPr>
        <w:t xml:space="preserve">Under 13 </w:t>
      </w:r>
      <w:r w:rsidR="009E1A95" w:rsidRPr="000123AD">
        <w:rPr>
          <w:sz w:val="22"/>
          <w:szCs w:val="22"/>
          <w:highlight w:val="yellow"/>
        </w:rPr>
        <w:t>or</w:t>
      </w:r>
      <w:r w:rsidRPr="000123AD">
        <w:rPr>
          <w:sz w:val="22"/>
          <w:szCs w:val="22"/>
          <w:highlight w:val="yellow"/>
        </w:rPr>
        <w:t xml:space="preserve"> under 21</w:t>
      </w:r>
    </w:p>
    <w:p w14:paraId="23C48404" w14:textId="68ADCA1D" w:rsidR="00226021" w:rsidRPr="000123AD" w:rsidRDefault="00021F0A" w:rsidP="001739CA">
      <w:pPr>
        <w:jc w:val="center"/>
        <w:rPr>
          <w:sz w:val="22"/>
          <w:szCs w:val="22"/>
        </w:rPr>
      </w:pPr>
      <w:r w:rsidRPr="000123AD">
        <w:rPr>
          <w:sz w:val="22"/>
          <w:szCs w:val="22"/>
          <w:highlight w:val="yellow"/>
        </w:rPr>
        <w:t>Vets</w:t>
      </w:r>
      <w:r w:rsidR="00C06BD0" w:rsidRPr="000123AD">
        <w:rPr>
          <w:sz w:val="22"/>
          <w:szCs w:val="22"/>
          <w:highlight w:val="yellow"/>
        </w:rPr>
        <w:t xml:space="preserve"> 60</w:t>
      </w:r>
      <w:r w:rsidRPr="000123AD">
        <w:rPr>
          <w:sz w:val="22"/>
          <w:szCs w:val="22"/>
          <w:highlight w:val="yellow"/>
        </w:rPr>
        <w:t>+</w:t>
      </w:r>
      <w:r w:rsidR="00C06BD0" w:rsidRPr="000123AD">
        <w:rPr>
          <w:sz w:val="22"/>
          <w:szCs w:val="22"/>
          <w:highlight w:val="yellow"/>
        </w:rPr>
        <w:t xml:space="preserve"> </w:t>
      </w:r>
      <w:r w:rsidR="009E1A95" w:rsidRPr="000123AD">
        <w:rPr>
          <w:sz w:val="22"/>
          <w:szCs w:val="22"/>
          <w:highlight w:val="yellow"/>
        </w:rPr>
        <w:t>or</w:t>
      </w:r>
      <w:r w:rsidRPr="000123AD">
        <w:rPr>
          <w:sz w:val="22"/>
          <w:szCs w:val="22"/>
          <w:highlight w:val="yellow"/>
        </w:rPr>
        <w:t xml:space="preserve"> </w:t>
      </w:r>
      <w:proofErr w:type="spellStart"/>
      <w:r w:rsidRPr="000123AD">
        <w:rPr>
          <w:sz w:val="22"/>
          <w:szCs w:val="22"/>
          <w:highlight w:val="yellow"/>
        </w:rPr>
        <w:t>Mens</w:t>
      </w:r>
      <w:proofErr w:type="spellEnd"/>
      <w:r w:rsidRPr="000123AD">
        <w:rPr>
          <w:sz w:val="22"/>
          <w:szCs w:val="22"/>
          <w:highlight w:val="yellow"/>
        </w:rPr>
        <w:t>/</w:t>
      </w:r>
      <w:proofErr w:type="spellStart"/>
      <w:r w:rsidRPr="000123AD">
        <w:rPr>
          <w:sz w:val="22"/>
          <w:szCs w:val="22"/>
          <w:highlight w:val="yellow"/>
        </w:rPr>
        <w:t>W</w:t>
      </w:r>
      <w:r w:rsidR="00C06BD0" w:rsidRPr="000123AD">
        <w:rPr>
          <w:sz w:val="22"/>
          <w:szCs w:val="22"/>
          <w:highlight w:val="yellow"/>
        </w:rPr>
        <w:t>omens</w:t>
      </w:r>
      <w:proofErr w:type="spellEnd"/>
      <w:r w:rsidR="00C06BD0" w:rsidRPr="000123AD">
        <w:rPr>
          <w:sz w:val="22"/>
          <w:szCs w:val="22"/>
          <w:highlight w:val="yellow"/>
        </w:rPr>
        <w:t xml:space="preserve"> singles</w:t>
      </w:r>
      <w:r w:rsidR="00C06BD0" w:rsidRPr="000123AD">
        <w:rPr>
          <w:sz w:val="22"/>
          <w:szCs w:val="22"/>
        </w:rPr>
        <w:t xml:space="preserve"> </w:t>
      </w:r>
    </w:p>
    <w:p w14:paraId="5063ABB3" w14:textId="1ABEC5E0" w:rsidR="00021F0A" w:rsidRPr="000123AD" w:rsidRDefault="00021F0A" w:rsidP="001739CA">
      <w:pPr>
        <w:jc w:val="center"/>
        <w:rPr>
          <w:sz w:val="22"/>
          <w:szCs w:val="22"/>
        </w:rPr>
      </w:pPr>
      <w:r w:rsidRPr="000123AD">
        <w:rPr>
          <w:sz w:val="22"/>
          <w:szCs w:val="22"/>
          <w:highlight w:val="yellow"/>
        </w:rPr>
        <w:t>Senior Doubles or Vets Doubles</w:t>
      </w:r>
    </w:p>
    <w:p w14:paraId="083CF3AD" w14:textId="77777777" w:rsidR="000123AD" w:rsidRDefault="00226021" w:rsidP="000123AD">
      <w:pPr>
        <w:jc w:val="center"/>
      </w:pPr>
      <w:r w:rsidRPr="00226021">
        <w:rPr>
          <w:highlight w:val="yellow"/>
        </w:rPr>
        <w:t>These times could change considerably depending on entry levels</w:t>
      </w:r>
    </w:p>
    <w:p w14:paraId="230C8B64" w14:textId="6796FEE6" w:rsidR="000123AD" w:rsidRPr="000123AD" w:rsidRDefault="000123AD" w:rsidP="000123AD">
      <w:pPr>
        <w:jc w:val="center"/>
      </w:pPr>
      <w:r w:rsidRPr="000123AD">
        <w:rPr>
          <w:b/>
          <w:sz w:val="22"/>
          <w:szCs w:val="22"/>
        </w:rPr>
        <w:t xml:space="preserve">At </w:t>
      </w:r>
      <w:r w:rsidRPr="000123AD">
        <w:rPr>
          <w:rFonts w:ascii="Arial" w:hAnsi="Arial" w:cs="Arial"/>
          <w:b/>
          <w:color w:val="2F3F5E"/>
          <w:sz w:val="22"/>
          <w:szCs w:val="22"/>
          <w:shd w:val="clear" w:color="auto" w:fill="FFFFFF"/>
          <w:lang w:eastAsia="en-GB"/>
        </w:rPr>
        <w:t xml:space="preserve">Swansea University, </w:t>
      </w:r>
      <w:proofErr w:type="spellStart"/>
      <w:r w:rsidRPr="000123AD">
        <w:rPr>
          <w:rFonts w:ascii="Arial" w:hAnsi="Arial" w:cs="Arial"/>
          <w:b/>
          <w:color w:val="2F3F5E"/>
          <w:sz w:val="22"/>
          <w:szCs w:val="22"/>
          <w:shd w:val="clear" w:color="auto" w:fill="FFFFFF"/>
          <w:lang w:eastAsia="en-GB"/>
        </w:rPr>
        <w:t>Sketty</w:t>
      </w:r>
      <w:proofErr w:type="spellEnd"/>
      <w:r w:rsidRPr="000123AD">
        <w:rPr>
          <w:rFonts w:ascii="Arial" w:hAnsi="Arial" w:cs="Arial"/>
          <w:b/>
          <w:color w:val="2F3F5E"/>
          <w:sz w:val="22"/>
          <w:szCs w:val="22"/>
          <w:shd w:val="clear" w:color="auto" w:fill="FFFFFF"/>
          <w:lang w:eastAsia="en-GB"/>
        </w:rPr>
        <w:t xml:space="preserve"> Lane, Swansea, SA2 8QB</w:t>
      </w:r>
      <w:r w:rsidRPr="000123AD">
        <w:rPr>
          <w:rFonts w:ascii="Arial" w:hAnsi="Arial" w:cs="Arial"/>
          <w:color w:val="2F3F5E"/>
          <w:sz w:val="21"/>
          <w:szCs w:val="21"/>
          <w:shd w:val="clear" w:color="auto" w:fill="FFFFFF"/>
          <w:lang w:eastAsia="en-GB"/>
        </w:rPr>
        <w:t>, </w:t>
      </w:r>
      <w:r>
        <w:rPr>
          <w:rFonts w:ascii="Arial" w:hAnsi="Arial" w:cs="Arial"/>
          <w:color w:val="2F3F5E"/>
          <w:sz w:val="21"/>
          <w:szCs w:val="21"/>
          <w:shd w:val="clear" w:color="auto" w:fill="FFFFFF"/>
          <w:lang w:eastAsia="en-GB"/>
        </w:rPr>
        <w:t>opposite Singleton Hospital</w:t>
      </w:r>
    </w:p>
    <w:p w14:paraId="445FF98B" w14:textId="57C3D18B" w:rsidR="006B0587" w:rsidRPr="000123AD" w:rsidRDefault="006B0587" w:rsidP="000123AD">
      <w:pPr>
        <w:jc w:val="center"/>
      </w:pPr>
      <w:r>
        <w:br w:type="page"/>
      </w:r>
      <w:r w:rsidRPr="00591E3B">
        <w:rPr>
          <w:b/>
          <w:sz w:val="32"/>
          <w:szCs w:val="32"/>
        </w:rPr>
        <w:lastRenderedPageBreak/>
        <w:t xml:space="preserve">Welsh </w:t>
      </w:r>
      <w:r w:rsidR="009E1CAA" w:rsidRPr="00591E3B">
        <w:rPr>
          <w:b/>
          <w:sz w:val="32"/>
          <w:szCs w:val="32"/>
        </w:rPr>
        <w:t>National</w:t>
      </w:r>
      <w:r w:rsidRPr="00591E3B">
        <w:rPr>
          <w:b/>
          <w:sz w:val="32"/>
          <w:szCs w:val="32"/>
        </w:rPr>
        <w:t xml:space="preserve"> Table Tennis Championships</w:t>
      </w:r>
    </w:p>
    <w:p w14:paraId="30F52369" w14:textId="395BB70A" w:rsidR="006B0587" w:rsidRDefault="001C2E8E" w:rsidP="006B0587">
      <w:pPr>
        <w:jc w:val="center"/>
        <w:rPr>
          <w:b/>
          <w:sz w:val="28"/>
        </w:rPr>
      </w:pPr>
      <w:r>
        <w:rPr>
          <w:b/>
          <w:sz w:val="28"/>
        </w:rPr>
        <w:t xml:space="preserve">Saturday </w:t>
      </w:r>
      <w:r w:rsidR="0072223A">
        <w:rPr>
          <w:b/>
          <w:sz w:val="28"/>
        </w:rPr>
        <w:t>12</w:t>
      </w:r>
      <w:r w:rsidR="0072223A" w:rsidRPr="0072223A">
        <w:rPr>
          <w:b/>
          <w:sz w:val="28"/>
          <w:vertAlign w:val="superscript"/>
        </w:rPr>
        <w:t>th</w:t>
      </w:r>
      <w:r w:rsidR="0072223A">
        <w:rPr>
          <w:b/>
          <w:sz w:val="28"/>
        </w:rPr>
        <w:t xml:space="preserve"> </w:t>
      </w:r>
      <w:r>
        <w:rPr>
          <w:b/>
          <w:sz w:val="28"/>
        </w:rPr>
        <w:t xml:space="preserve">and </w:t>
      </w:r>
      <w:r w:rsidR="006B0587">
        <w:rPr>
          <w:b/>
          <w:sz w:val="28"/>
        </w:rPr>
        <w:t xml:space="preserve">Sunday </w:t>
      </w:r>
      <w:r w:rsidR="0072223A">
        <w:rPr>
          <w:b/>
          <w:sz w:val="28"/>
        </w:rPr>
        <w:t>13</w:t>
      </w:r>
      <w:r w:rsidR="00591E3B" w:rsidRPr="00591E3B">
        <w:rPr>
          <w:b/>
          <w:sz w:val="28"/>
          <w:vertAlign w:val="superscript"/>
        </w:rPr>
        <w:t>th</w:t>
      </w:r>
      <w:r w:rsidR="0072223A">
        <w:rPr>
          <w:b/>
          <w:sz w:val="28"/>
        </w:rPr>
        <w:t xml:space="preserve"> May</w:t>
      </w:r>
      <w:r w:rsidR="00591E3B">
        <w:rPr>
          <w:b/>
          <w:sz w:val="28"/>
        </w:rPr>
        <w:t xml:space="preserve"> 2</w:t>
      </w:r>
      <w:r w:rsidR="006B0587">
        <w:rPr>
          <w:b/>
          <w:sz w:val="28"/>
        </w:rPr>
        <w:t>0</w:t>
      </w:r>
      <w:r w:rsidR="0072223A">
        <w:rPr>
          <w:b/>
          <w:sz w:val="28"/>
        </w:rPr>
        <w:t>18</w:t>
      </w:r>
    </w:p>
    <w:p w14:paraId="475C4BC9" w14:textId="77777777" w:rsidR="006B0587" w:rsidRPr="00B9660B" w:rsidRDefault="006B0587" w:rsidP="006B0587">
      <w:pPr>
        <w:jc w:val="center"/>
        <w:rPr>
          <w:b/>
          <w:sz w:val="20"/>
        </w:rPr>
      </w:pPr>
    </w:p>
    <w:p w14:paraId="535190D8" w14:textId="77777777" w:rsidR="00716CF8" w:rsidRPr="00B9660B" w:rsidRDefault="006B0587" w:rsidP="006B0587">
      <w:pPr>
        <w:jc w:val="center"/>
        <w:rPr>
          <w:sz w:val="20"/>
        </w:rPr>
      </w:pPr>
      <w:r w:rsidRPr="00B9660B">
        <w:rPr>
          <w:sz w:val="20"/>
        </w:rPr>
        <w:t xml:space="preserve">A separate entry form must be completed in </w:t>
      </w:r>
      <w:r w:rsidRPr="00B9660B">
        <w:rPr>
          <w:b/>
          <w:sz w:val="20"/>
        </w:rPr>
        <w:t xml:space="preserve">BLOCK CAPITALS </w:t>
      </w:r>
      <w:r w:rsidRPr="00B9660B">
        <w:rPr>
          <w:sz w:val="20"/>
        </w:rPr>
        <w:t xml:space="preserve">by each competitor and returned to </w:t>
      </w:r>
    </w:p>
    <w:p w14:paraId="3AD4334A" w14:textId="7B2E8755" w:rsidR="006B0587" w:rsidRPr="00B9660B" w:rsidRDefault="00284D61" w:rsidP="006B0587">
      <w:pPr>
        <w:jc w:val="center"/>
        <w:rPr>
          <w:b/>
          <w:szCs w:val="24"/>
          <w:lang w:val="en-US"/>
        </w:rPr>
      </w:pPr>
      <w:r w:rsidRPr="00B9660B">
        <w:rPr>
          <w:b/>
          <w:bCs/>
          <w:szCs w:val="24"/>
          <w:lang w:val="en-US"/>
        </w:rPr>
        <w:t xml:space="preserve">Ron Davies, 32 </w:t>
      </w:r>
      <w:proofErr w:type="spellStart"/>
      <w:r w:rsidRPr="00B9660B">
        <w:rPr>
          <w:b/>
          <w:bCs/>
          <w:szCs w:val="24"/>
          <w:lang w:val="en-US"/>
        </w:rPr>
        <w:t>Grovehill</w:t>
      </w:r>
      <w:proofErr w:type="spellEnd"/>
      <w:r w:rsidRPr="00B9660B">
        <w:rPr>
          <w:b/>
          <w:bCs/>
          <w:szCs w:val="24"/>
          <w:lang w:val="en-US"/>
        </w:rPr>
        <w:t xml:space="preserve"> Park, </w:t>
      </w:r>
      <w:proofErr w:type="spellStart"/>
      <w:r w:rsidRPr="00B9660B">
        <w:rPr>
          <w:b/>
          <w:bCs/>
          <w:szCs w:val="24"/>
          <w:lang w:val="en-US"/>
        </w:rPr>
        <w:t>Gorsla</w:t>
      </w:r>
      <w:r w:rsidR="00DC1BF4" w:rsidRPr="00B9660B">
        <w:rPr>
          <w:b/>
          <w:bCs/>
          <w:szCs w:val="24"/>
          <w:lang w:val="en-US"/>
        </w:rPr>
        <w:t>s</w:t>
      </w:r>
      <w:proofErr w:type="spellEnd"/>
      <w:r w:rsidRPr="00B9660B">
        <w:rPr>
          <w:b/>
          <w:bCs/>
          <w:szCs w:val="24"/>
          <w:lang w:val="en-US"/>
        </w:rPr>
        <w:t xml:space="preserve">, </w:t>
      </w:r>
      <w:proofErr w:type="spellStart"/>
      <w:r w:rsidRPr="00B9660B">
        <w:rPr>
          <w:b/>
          <w:bCs/>
          <w:szCs w:val="24"/>
          <w:lang w:val="en-US"/>
        </w:rPr>
        <w:t>Llanelli</w:t>
      </w:r>
      <w:proofErr w:type="spellEnd"/>
      <w:r w:rsidRPr="00B9660B">
        <w:rPr>
          <w:b/>
          <w:bCs/>
          <w:szCs w:val="24"/>
          <w:lang w:val="en-US"/>
        </w:rPr>
        <w:t>, SA14 7LF</w:t>
      </w:r>
      <w:r w:rsidR="006B0587" w:rsidRPr="00B9660B">
        <w:rPr>
          <w:b/>
          <w:bCs/>
          <w:szCs w:val="24"/>
          <w:lang w:val="en-US"/>
        </w:rPr>
        <w:t xml:space="preserve"> </w:t>
      </w:r>
    </w:p>
    <w:p w14:paraId="79C06C7B" w14:textId="1AD88674" w:rsidR="006B0587" w:rsidRPr="00B9660B" w:rsidRDefault="0072223A" w:rsidP="006B0587">
      <w:pPr>
        <w:jc w:val="center"/>
        <w:rPr>
          <w:b/>
          <w:szCs w:val="24"/>
        </w:rPr>
      </w:pPr>
      <w:r>
        <w:rPr>
          <w:b/>
          <w:szCs w:val="24"/>
        </w:rPr>
        <w:t>Closing Date Friday 4</w:t>
      </w:r>
      <w:r w:rsidR="006B0587" w:rsidRPr="00B9660B">
        <w:rPr>
          <w:b/>
          <w:szCs w:val="24"/>
          <w:vertAlign w:val="superscript"/>
        </w:rPr>
        <w:t>h</w:t>
      </w:r>
      <w:r w:rsidR="006B0587" w:rsidRPr="00B9660B">
        <w:rPr>
          <w:b/>
          <w:szCs w:val="24"/>
        </w:rPr>
        <w:t xml:space="preserve"> </w:t>
      </w:r>
      <w:r>
        <w:rPr>
          <w:b/>
          <w:szCs w:val="24"/>
        </w:rPr>
        <w:t>May</w:t>
      </w:r>
      <w:r w:rsidR="006B0587" w:rsidRPr="00B9660B">
        <w:rPr>
          <w:b/>
          <w:szCs w:val="24"/>
        </w:rPr>
        <w:t xml:space="preserve"> 201</w:t>
      </w:r>
      <w:r w:rsidR="003B039A">
        <w:rPr>
          <w:b/>
          <w:szCs w:val="24"/>
        </w:rPr>
        <w:t>8</w:t>
      </w:r>
    </w:p>
    <w:p w14:paraId="660E9947" w14:textId="77777777" w:rsidR="006B0587" w:rsidRDefault="006B0587" w:rsidP="006B0587">
      <w:pPr>
        <w:jc w:val="center"/>
        <w:rPr>
          <w:b/>
          <w:sz w:val="18"/>
        </w:rPr>
      </w:pPr>
    </w:p>
    <w:tbl>
      <w:tblPr>
        <w:tblW w:w="9311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057"/>
        <w:gridCol w:w="4819"/>
        <w:gridCol w:w="1276"/>
        <w:gridCol w:w="1656"/>
      </w:tblGrid>
      <w:tr w:rsidR="00DF45F9" w14:paraId="2C432E02" w14:textId="77777777" w:rsidTr="00CE5EEB">
        <w:trPr>
          <w:cantSplit/>
          <w:trHeight w:val="265"/>
        </w:trPr>
        <w:tc>
          <w:tcPr>
            <w:tcW w:w="503" w:type="dxa"/>
            <w:shd w:val="clear" w:color="auto" w:fill="auto"/>
          </w:tcPr>
          <w:p w14:paraId="591B1687" w14:textId="77777777" w:rsidR="00A85756" w:rsidRDefault="00A85756" w:rsidP="00D140FC">
            <w:pPr>
              <w:rPr>
                <w:sz w:val="20"/>
              </w:rPr>
            </w:pPr>
          </w:p>
        </w:tc>
        <w:tc>
          <w:tcPr>
            <w:tcW w:w="1057" w:type="dxa"/>
          </w:tcPr>
          <w:p w14:paraId="7F3C1BCC" w14:textId="77777777" w:rsidR="00A85756" w:rsidRDefault="00A85756" w:rsidP="00D140FC">
            <w:pPr>
              <w:jc w:val="center"/>
              <w:rPr>
                <w:sz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40034A62" w14:textId="77777777" w:rsidR="00A85756" w:rsidRDefault="00A85756" w:rsidP="00D140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EVENT</w:t>
            </w:r>
          </w:p>
        </w:tc>
        <w:tc>
          <w:tcPr>
            <w:tcW w:w="1276" w:type="dxa"/>
            <w:shd w:val="clear" w:color="auto" w:fill="auto"/>
          </w:tcPr>
          <w:p w14:paraId="59497362" w14:textId="77777777" w:rsidR="00A85756" w:rsidRDefault="00A85756" w:rsidP="00D140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FEE</w:t>
            </w:r>
          </w:p>
        </w:tc>
        <w:tc>
          <w:tcPr>
            <w:tcW w:w="1656" w:type="dxa"/>
            <w:shd w:val="clear" w:color="auto" w:fill="auto"/>
          </w:tcPr>
          <w:p w14:paraId="71DC5203" w14:textId="77777777" w:rsidR="00A85756" w:rsidRDefault="00A85756" w:rsidP="00D140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846144" w14:paraId="7F95DC9B" w14:textId="77777777" w:rsidTr="00032D6E">
        <w:trPr>
          <w:cantSplit/>
          <w:trHeight w:val="335"/>
        </w:trPr>
        <w:tc>
          <w:tcPr>
            <w:tcW w:w="503" w:type="dxa"/>
            <w:shd w:val="clear" w:color="auto" w:fill="auto"/>
          </w:tcPr>
          <w:p w14:paraId="74E66B39" w14:textId="77777777" w:rsidR="00846144" w:rsidRPr="006B0587" w:rsidRDefault="00846144" w:rsidP="004710BB">
            <w:pPr>
              <w:jc w:val="center"/>
              <w:rPr>
                <w:szCs w:val="24"/>
              </w:rPr>
            </w:pPr>
          </w:p>
        </w:tc>
        <w:tc>
          <w:tcPr>
            <w:tcW w:w="1057" w:type="dxa"/>
            <w:vMerge w:val="restart"/>
            <w:textDirection w:val="tbRl"/>
            <w:vAlign w:val="center"/>
          </w:tcPr>
          <w:p w14:paraId="46AC5D9F" w14:textId="1F5228B6" w:rsidR="00846144" w:rsidRPr="009903D7" w:rsidRDefault="00846144" w:rsidP="009903D7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9903D7">
              <w:rPr>
                <w:b/>
                <w:sz w:val="36"/>
                <w:szCs w:val="36"/>
              </w:rPr>
              <w:t>Saturday</w:t>
            </w:r>
          </w:p>
        </w:tc>
        <w:tc>
          <w:tcPr>
            <w:tcW w:w="4819" w:type="dxa"/>
            <w:shd w:val="clear" w:color="auto" w:fill="auto"/>
          </w:tcPr>
          <w:p w14:paraId="5D907699" w14:textId="29EEF6E3" w:rsidR="00846144" w:rsidRPr="00B9660B" w:rsidRDefault="00846144" w:rsidP="00D140FC">
            <w:pPr>
              <w:rPr>
                <w:sz w:val="28"/>
                <w:szCs w:val="28"/>
              </w:rPr>
            </w:pPr>
            <w:r w:rsidRPr="00B9660B">
              <w:rPr>
                <w:b/>
                <w:sz w:val="28"/>
                <w:szCs w:val="28"/>
              </w:rPr>
              <w:t>Male or Female</w:t>
            </w:r>
            <w:r w:rsidRPr="00B9660B">
              <w:rPr>
                <w:sz w:val="28"/>
                <w:szCs w:val="28"/>
              </w:rPr>
              <w:t xml:space="preserve">   please delete one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22C39F" w14:textId="77777777" w:rsidR="00846144" w:rsidRDefault="00846144" w:rsidP="00032D6E">
            <w:pPr>
              <w:jc w:val="center"/>
              <w:rPr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14:paraId="72B75DC9" w14:textId="77777777" w:rsidR="00846144" w:rsidRPr="006B0587" w:rsidRDefault="00846144" w:rsidP="00D140FC">
            <w:pPr>
              <w:jc w:val="right"/>
              <w:rPr>
                <w:szCs w:val="24"/>
              </w:rPr>
            </w:pPr>
          </w:p>
        </w:tc>
      </w:tr>
      <w:tr w:rsidR="00846144" w14:paraId="4A738B50" w14:textId="77777777" w:rsidTr="00032D6E">
        <w:trPr>
          <w:cantSplit/>
          <w:trHeight w:val="335"/>
        </w:trPr>
        <w:tc>
          <w:tcPr>
            <w:tcW w:w="503" w:type="dxa"/>
            <w:shd w:val="clear" w:color="auto" w:fill="auto"/>
            <w:vAlign w:val="center"/>
          </w:tcPr>
          <w:p w14:paraId="6179E15F" w14:textId="0946C2CA" w:rsidR="00846144" w:rsidRPr="006A6A2C" w:rsidRDefault="00846144" w:rsidP="00DF45F9">
            <w:pPr>
              <w:jc w:val="center"/>
              <w:rPr>
                <w:szCs w:val="24"/>
              </w:rPr>
            </w:pPr>
            <w:r w:rsidRPr="006A6A2C">
              <w:rPr>
                <w:szCs w:val="24"/>
              </w:rPr>
              <w:t>1</w:t>
            </w:r>
          </w:p>
        </w:tc>
        <w:tc>
          <w:tcPr>
            <w:tcW w:w="1057" w:type="dxa"/>
            <w:vMerge/>
            <w:vAlign w:val="center"/>
          </w:tcPr>
          <w:p w14:paraId="1BC7D7D9" w14:textId="77777777" w:rsidR="00846144" w:rsidRPr="006A6A2C" w:rsidRDefault="00846144" w:rsidP="009903D7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5CB06D9B" w14:textId="1FA1453E" w:rsidR="00846144" w:rsidRPr="006A6A2C" w:rsidRDefault="00846144" w:rsidP="00D140FC">
            <w:pPr>
              <w:rPr>
                <w:szCs w:val="24"/>
              </w:rPr>
            </w:pPr>
            <w:r w:rsidRPr="006A6A2C">
              <w:rPr>
                <w:szCs w:val="24"/>
              </w:rPr>
              <w:t>Cadet Singles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69C1FA" w14:textId="08EA118D" w:rsidR="00846144" w:rsidRPr="006A6A2C" w:rsidRDefault="00846144" w:rsidP="00032D6E">
            <w:pPr>
              <w:jc w:val="center"/>
              <w:rPr>
                <w:szCs w:val="24"/>
              </w:rPr>
            </w:pPr>
            <w:r w:rsidRPr="006A6A2C">
              <w:rPr>
                <w:szCs w:val="24"/>
              </w:rPr>
              <w:t>£8.00</w:t>
            </w:r>
          </w:p>
        </w:tc>
        <w:tc>
          <w:tcPr>
            <w:tcW w:w="1656" w:type="dxa"/>
            <w:shd w:val="clear" w:color="auto" w:fill="auto"/>
          </w:tcPr>
          <w:p w14:paraId="2F437886" w14:textId="77777777" w:rsidR="00846144" w:rsidRPr="006A6A2C" w:rsidRDefault="00846144" w:rsidP="00D140FC">
            <w:pPr>
              <w:jc w:val="right"/>
              <w:rPr>
                <w:szCs w:val="24"/>
              </w:rPr>
            </w:pPr>
          </w:p>
        </w:tc>
      </w:tr>
      <w:tr w:rsidR="00846144" w14:paraId="36C46690" w14:textId="77777777" w:rsidTr="00032D6E">
        <w:trPr>
          <w:cantSplit/>
          <w:trHeight w:val="335"/>
        </w:trPr>
        <w:tc>
          <w:tcPr>
            <w:tcW w:w="503" w:type="dxa"/>
            <w:shd w:val="clear" w:color="auto" w:fill="auto"/>
            <w:vAlign w:val="center"/>
          </w:tcPr>
          <w:p w14:paraId="7A7F4254" w14:textId="79076427" w:rsidR="00846144" w:rsidRPr="006A6A2C" w:rsidRDefault="00846144" w:rsidP="00DF45F9">
            <w:pPr>
              <w:jc w:val="center"/>
              <w:rPr>
                <w:szCs w:val="24"/>
              </w:rPr>
            </w:pPr>
            <w:r w:rsidRPr="006A6A2C">
              <w:rPr>
                <w:szCs w:val="24"/>
              </w:rPr>
              <w:t>2</w:t>
            </w:r>
          </w:p>
        </w:tc>
        <w:tc>
          <w:tcPr>
            <w:tcW w:w="1057" w:type="dxa"/>
            <w:vMerge/>
            <w:textDirection w:val="btLr"/>
            <w:vAlign w:val="center"/>
          </w:tcPr>
          <w:p w14:paraId="7F208DF1" w14:textId="01045C36" w:rsidR="00846144" w:rsidRPr="006A6A2C" w:rsidRDefault="00846144" w:rsidP="009903D7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1EF25974" w14:textId="54D02865" w:rsidR="00846144" w:rsidRPr="006A6A2C" w:rsidRDefault="00846144" w:rsidP="00D140FC">
            <w:pPr>
              <w:rPr>
                <w:szCs w:val="24"/>
              </w:rPr>
            </w:pPr>
            <w:r w:rsidRPr="006A6A2C">
              <w:rPr>
                <w:szCs w:val="24"/>
              </w:rPr>
              <w:t>Junior Singles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5E7734" w14:textId="372CD847" w:rsidR="00846144" w:rsidRPr="006A6A2C" w:rsidRDefault="00846144" w:rsidP="00032D6E">
            <w:pPr>
              <w:jc w:val="center"/>
              <w:rPr>
                <w:szCs w:val="24"/>
              </w:rPr>
            </w:pPr>
            <w:r w:rsidRPr="006A6A2C">
              <w:rPr>
                <w:szCs w:val="24"/>
              </w:rPr>
              <w:t>£8.50</w:t>
            </w:r>
          </w:p>
        </w:tc>
        <w:tc>
          <w:tcPr>
            <w:tcW w:w="1656" w:type="dxa"/>
            <w:shd w:val="clear" w:color="auto" w:fill="auto"/>
          </w:tcPr>
          <w:p w14:paraId="0D0FEB59" w14:textId="77777777" w:rsidR="00846144" w:rsidRPr="006A6A2C" w:rsidRDefault="00846144" w:rsidP="00D140FC">
            <w:pPr>
              <w:jc w:val="right"/>
              <w:rPr>
                <w:szCs w:val="24"/>
              </w:rPr>
            </w:pPr>
          </w:p>
        </w:tc>
      </w:tr>
      <w:tr w:rsidR="00846144" w14:paraId="700517F7" w14:textId="77777777" w:rsidTr="00032D6E">
        <w:trPr>
          <w:cantSplit/>
          <w:trHeight w:val="335"/>
        </w:trPr>
        <w:tc>
          <w:tcPr>
            <w:tcW w:w="503" w:type="dxa"/>
            <w:shd w:val="clear" w:color="auto" w:fill="auto"/>
            <w:vAlign w:val="center"/>
          </w:tcPr>
          <w:p w14:paraId="2848D261" w14:textId="067E674B" w:rsidR="00846144" w:rsidRPr="006A6A2C" w:rsidRDefault="00846144" w:rsidP="00DF45F9">
            <w:pPr>
              <w:jc w:val="center"/>
              <w:rPr>
                <w:szCs w:val="24"/>
              </w:rPr>
            </w:pPr>
            <w:r w:rsidRPr="006A6A2C">
              <w:rPr>
                <w:szCs w:val="24"/>
              </w:rPr>
              <w:t>3</w:t>
            </w:r>
          </w:p>
        </w:tc>
        <w:tc>
          <w:tcPr>
            <w:tcW w:w="1057" w:type="dxa"/>
            <w:vMerge/>
            <w:vAlign w:val="center"/>
          </w:tcPr>
          <w:p w14:paraId="0CBB89F0" w14:textId="68FB2C45" w:rsidR="00846144" w:rsidRPr="006A6A2C" w:rsidRDefault="00846144" w:rsidP="009903D7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6D6DDD5D" w14:textId="77777777" w:rsidR="005B3B7A" w:rsidRDefault="00846144" w:rsidP="00D140FC">
            <w:pPr>
              <w:rPr>
                <w:szCs w:val="24"/>
              </w:rPr>
            </w:pPr>
            <w:r w:rsidRPr="006A6A2C">
              <w:rPr>
                <w:szCs w:val="24"/>
              </w:rPr>
              <w:t>Junior Doubles</w:t>
            </w:r>
            <w:r w:rsidR="005B3B7A">
              <w:rPr>
                <w:szCs w:val="24"/>
              </w:rPr>
              <w:t xml:space="preserve"> (each player)</w:t>
            </w:r>
          </w:p>
          <w:p w14:paraId="11A78698" w14:textId="31111C09" w:rsidR="00846144" w:rsidRPr="006A6A2C" w:rsidRDefault="005B3B7A" w:rsidP="00D140FC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846144" w:rsidRPr="006A6A2C">
              <w:rPr>
                <w:szCs w:val="24"/>
              </w:rPr>
              <w:t>artner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336DB" w14:textId="6C1F7AD8" w:rsidR="00846144" w:rsidRPr="006A6A2C" w:rsidRDefault="00846144" w:rsidP="00032D6E">
            <w:pPr>
              <w:jc w:val="center"/>
              <w:rPr>
                <w:szCs w:val="24"/>
              </w:rPr>
            </w:pPr>
            <w:r w:rsidRPr="006A6A2C">
              <w:rPr>
                <w:szCs w:val="24"/>
              </w:rPr>
              <w:t>£7.00</w:t>
            </w:r>
          </w:p>
        </w:tc>
        <w:tc>
          <w:tcPr>
            <w:tcW w:w="1656" w:type="dxa"/>
            <w:shd w:val="clear" w:color="auto" w:fill="auto"/>
          </w:tcPr>
          <w:p w14:paraId="41BC4DE5" w14:textId="77777777" w:rsidR="00846144" w:rsidRPr="006A6A2C" w:rsidRDefault="00846144" w:rsidP="00D140FC">
            <w:pPr>
              <w:jc w:val="right"/>
              <w:rPr>
                <w:szCs w:val="24"/>
              </w:rPr>
            </w:pPr>
          </w:p>
        </w:tc>
      </w:tr>
      <w:tr w:rsidR="00846144" w14:paraId="00560B88" w14:textId="77777777" w:rsidTr="00032D6E">
        <w:trPr>
          <w:cantSplit/>
        </w:trPr>
        <w:tc>
          <w:tcPr>
            <w:tcW w:w="503" w:type="dxa"/>
            <w:shd w:val="clear" w:color="auto" w:fill="auto"/>
            <w:vAlign w:val="center"/>
          </w:tcPr>
          <w:p w14:paraId="0E754D67" w14:textId="2AD22090" w:rsidR="00846144" w:rsidRPr="006A6A2C" w:rsidRDefault="00846144" w:rsidP="00DF45F9">
            <w:pPr>
              <w:jc w:val="center"/>
              <w:rPr>
                <w:szCs w:val="24"/>
              </w:rPr>
            </w:pPr>
            <w:r w:rsidRPr="006A6A2C">
              <w:rPr>
                <w:szCs w:val="24"/>
              </w:rPr>
              <w:t>4</w:t>
            </w:r>
          </w:p>
        </w:tc>
        <w:tc>
          <w:tcPr>
            <w:tcW w:w="1057" w:type="dxa"/>
            <w:vMerge/>
            <w:vAlign w:val="center"/>
          </w:tcPr>
          <w:p w14:paraId="452726D5" w14:textId="77777777" w:rsidR="00846144" w:rsidRPr="006A6A2C" w:rsidRDefault="00846144" w:rsidP="009903D7">
            <w:pPr>
              <w:jc w:val="center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A099EFC" w14:textId="61484009" w:rsidR="00846144" w:rsidRPr="006A6A2C" w:rsidRDefault="00846144" w:rsidP="00D140FC">
            <w:pPr>
              <w:rPr>
                <w:szCs w:val="24"/>
              </w:rPr>
            </w:pPr>
            <w:r w:rsidRPr="006A6A2C">
              <w:rPr>
                <w:szCs w:val="24"/>
              </w:rPr>
              <w:t xml:space="preserve">Vets Over 50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24E8B6" w14:textId="08A83297" w:rsidR="00846144" w:rsidRPr="006A6A2C" w:rsidRDefault="00846144" w:rsidP="00032D6E">
            <w:pPr>
              <w:jc w:val="center"/>
              <w:rPr>
                <w:szCs w:val="24"/>
              </w:rPr>
            </w:pPr>
            <w:r w:rsidRPr="006A6A2C">
              <w:rPr>
                <w:szCs w:val="24"/>
              </w:rPr>
              <w:t>£9.00</w:t>
            </w:r>
          </w:p>
        </w:tc>
        <w:tc>
          <w:tcPr>
            <w:tcW w:w="1656" w:type="dxa"/>
            <w:shd w:val="clear" w:color="auto" w:fill="auto"/>
          </w:tcPr>
          <w:p w14:paraId="59006CAD" w14:textId="77777777" w:rsidR="00846144" w:rsidRPr="006A6A2C" w:rsidRDefault="00846144" w:rsidP="00D140FC">
            <w:pPr>
              <w:jc w:val="right"/>
              <w:rPr>
                <w:szCs w:val="24"/>
              </w:rPr>
            </w:pPr>
          </w:p>
        </w:tc>
      </w:tr>
      <w:tr w:rsidR="00846144" w14:paraId="779BC17E" w14:textId="77777777" w:rsidTr="00032D6E">
        <w:trPr>
          <w:cantSplit/>
          <w:trHeight w:val="363"/>
        </w:trPr>
        <w:tc>
          <w:tcPr>
            <w:tcW w:w="503" w:type="dxa"/>
            <w:shd w:val="clear" w:color="auto" w:fill="auto"/>
            <w:vAlign w:val="center"/>
          </w:tcPr>
          <w:p w14:paraId="00051C5A" w14:textId="7DDEA359" w:rsidR="00846144" w:rsidRPr="006A6A2C" w:rsidRDefault="00846144" w:rsidP="00DF45F9">
            <w:pPr>
              <w:jc w:val="center"/>
              <w:rPr>
                <w:szCs w:val="24"/>
              </w:rPr>
            </w:pPr>
            <w:r w:rsidRPr="006A6A2C">
              <w:rPr>
                <w:szCs w:val="24"/>
              </w:rPr>
              <w:t>5</w:t>
            </w:r>
          </w:p>
        </w:tc>
        <w:tc>
          <w:tcPr>
            <w:tcW w:w="1057" w:type="dxa"/>
            <w:vMerge/>
            <w:vAlign w:val="center"/>
          </w:tcPr>
          <w:p w14:paraId="5F1D6829" w14:textId="77777777" w:rsidR="00846144" w:rsidRPr="006A6A2C" w:rsidRDefault="00846144" w:rsidP="009903D7">
            <w:pPr>
              <w:jc w:val="center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631CF58" w14:textId="29E3C661" w:rsidR="00846144" w:rsidRPr="006A6A2C" w:rsidRDefault="00846144" w:rsidP="00D140FC">
            <w:pPr>
              <w:rPr>
                <w:szCs w:val="24"/>
              </w:rPr>
            </w:pPr>
            <w:r w:rsidRPr="006A6A2C">
              <w:rPr>
                <w:szCs w:val="24"/>
              </w:rPr>
              <w:t>Vets Over 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C03DD" w14:textId="4A7FEC09" w:rsidR="00846144" w:rsidRPr="006A6A2C" w:rsidRDefault="00846144" w:rsidP="00032D6E">
            <w:pPr>
              <w:jc w:val="center"/>
              <w:rPr>
                <w:szCs w:val="24"/>
              </w:rPr>
            </w:pPr>
            <w:r w:rsidRPr="006A6A2C">
              <w:rPr>
                <w:szCs w:val="24"/>
              </w:rPr>
              <w:t>£9.00</w:t>
            </w:r>
          </w:p>
        </w:tc>
        <w:tc>
          <w:tcPr>
            <w:tcW w:w="1656" w:type="dxa"/>
            <w:shd w:val="clear" w:color="auto" w:fill="auto"/>
          </w:tcPr>
          <w:p w14:paraId="5C5D0528" w14:textId="77777777" w:rsidR="00846144" w:rsidRPr="006A6A2C" w:rsidRDefault="00846144" w:rsidP="00D140FC">
            <w:pPr>
              <w:jc w:val="right"/>
              <w:rPr>
                <w:szCs w:val="24"/>
              </w:rPr>
            </w:pPr>
          </w:p>
        </w:tc>
      </w:tr>
      <w:tr w:rsidR="00846144" w14:paraId="561B5421" w14:textId="77777777" w:rsidTr="00032D6E">
        <w:trPr>
          <w:cantSplit/>
          <w:trHeight w:val="307"/>
        </w:trPr>
        <w:tc>
          <w:tcPr>
            <w:tcW w:w="503" w:type="dxa"/>
            <w:shd w:val="clear" w:color="auto" w:fill="auto"/>
            <w:vAlign w:val="center"/>
          </w:tcPr>
          <w:p w14:paraId="2D5B098B" w14:textId="0CBA4AE5" w:rsidR="00846144" w:rsidRPr="006A6A2C" w:rsidRDefault="00846144" w:rsidP="00DF45F9">
            <w:pPr>
              <w:jc w:val="center"/>
              <w:rPr>
                <w:szCs w:val="24"/>
              </w:rPr>
            </w:pPr>
            <w:r w:rsidRPr="006A6A2C">
              <w:rPr>
                <w:szCs w:val="24"/>
              </w:rPr>
              <w:t>6</w:t>
            </w:r>
          </w:p>
        </w:tc>
        <w:tc>
          <w:tcPr>
            <w:tcW w:w="1057" w:type="dxa"/>
            <w:vMerge/>
            <w:vAlign w:val="center"/>
          </w:tcPr>
          <w:p w14:paraId="1889DC43" w14:textId="77777777" w:rsidR="00846144" w:rsidRPr="006A6A2C" w:rsidRDefault="00846144" w:rsidP="009903D7">
            <w:pPr>
              <w:jc w:val="center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7BD3A3BE" w14:textId="30A537B8" w:rsidR="00846144" w:rsidRPr="006A6A2C" w:rsidRDefault="00846144" w:rsidP="00D140FC">
            <w:pPr>
              <w:rPr>
                <w:szCs w:val="24"/>
              </w:rPr>
            </w:pPr>
            <w:r w:rsidRPr="006A6A2C">
              <w:rPr>
                <w:szCs w:val="24"/>
              </w:rPr>
              <w:t>Disability Standing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3DB314" w14:textId="2C655F6E" w:rsidR="00846144" w:rsidRPr="006A6A2C" w:rsidRDefault="00846144" w:rsidP="00032D6E">
            <w:pPr>
              <w:jc w:val="center"/>
              <w:rPr>
                <w:szCs w:val="24"/>
              </w:rPr>
            </w:pPr>
            <w:r w:rsidRPr="006A6A2C">
              <w:rPr>
                <w:szCs w:val="24"/>
              </w:rPr>
              <w:t>£9:00</w:t>
            </w:r>
          </w:p>
        </w:tc>
        <w:tc>
          <w:tcPr>
            <w:tcW w:w="1656" w:type="dxa"/>
            <w:shd w:val="clear" w:color="auto" w:fill="auto"/>
          </w:tcPr>
          <w:p w14:paraId="370BADE7" w14:textId="77777777" w:rsidR="00846144" w:rsidRPr="006A6A2C" w:rsidRDefault="00846144" w:rsidP="00D140FC">
            <w:pPr>
              <w:jc w:val="right"/>
              <w:rPr>
                <w:szCs w:val="24"/>
              </w:rPr>
            </w:pPr>
          </w:p>
        </w:tc>
      </w:tr>
      <w:tr w:rsidR="00846144" w14:paraId="3DF5AD6B" w14:textId="77777777" w:rsidTr="00032D6E">
        <w:trPr>
          <w:cantSplit/>
        </w:trPr>
        <w:tc>
          <w:tcPr>
            <w:tcW w:w="503" w:type="dxa"/>
            <w:shd w:val="clear" w:color="auto" w:fill="auto"/>
            <w:vAlign w:val="center"/>
          </w:tcPr>
          <w:p w14:paraId="717759CA" w14:textId="60F5BB9F" w:rsidR="00846144" w:rsidRPr="006A6A2C" w:rsidRDefault="00846144" w:rsidP="00DF45F9">
            <w:pPr>
              <w:jc w:val="center"/>
              <w:rPr>
                <w:szCs w:val="24"/>
              </w:rPr>
            </w:pPr>
            <w:r w:rsidRPr="006A6A2C">
              <w:rPr>
                <w:szCs w:val="24"/>
              </w:rPr>
              <w:t>7</w:t>
            </w:r>
          </w:p>
        </w:tc>
        <w:tc>
          <w:tcPr>
            <w:tcW w:w="1057" w:type="dxa"/>
            <w:vMerge/>
            <w:vAlign w:val="center"/>
          </w:tcPr>
          <w:p w14:paraId="0ABC987E" w14:textId="77777777" w:rsidR="00846144" w:rsidRPr="006A6A2C" w:rsidRDefault="00846144" w:rsidP="009903D7">
            <w:pPr>
              <w:jc w:val="center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032C1DD" w14:textId="7B00E7A8" w:rsidR="00846144" w:rsidRPr="006A6A2C" w:rsidRDefault="00846144" w:rsidP="00D140FC">
            <w:pPr>
              <w:rPr>
                <w:szCs w:val="24"/>
              </w:rPr>
            </w:pPr>
            <w:r w:rsidRPr="006A6A2C">
              <w:rPr>
                <w:szCs w:val="24"/>
              </w:rPr>
              <w:t>Disability Wheelchair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43F595" w14:textId="3841BA5F" w:rsidR="00846144" w:rsidRPr="006A6A2C" w:rsidRDefault="00846144" w:rsidP="00032D6E">
            <w:pPr>
              <w:jc w:val="center"/>
              <w:rPr>
                <w:szCs w:val="24"/>
              </w:rPr>
            </w:pPr>
            <w:r w:rsidRPr="006A6A2C">
              <w:rPr>
                <w:szCs w:val="24"/>
              </w:rPr>
              <w:t>£9:00</w:t>
            </w:r>
          </w:p>
        </w:tc>
        <w:tc>
          <w:tcPr>
            <w:tcW w:w="1656" w:type="dxa"/>
            <w:shd w:val="clear" w:color="auto" w:fill="auto"/>
          </w:tcPr>
          <w:p w14:paraId="683114BE" w14:textId="77777777" w:rsidR="00846144" w:rsidRPr="006A6A2C" w:rsidRDefault="00846144" w:rsidP="00D140FC">
            <w:pPr>
              <w:jc w:val="right"/>
              <w:rPr>
                <w:szCs w:val="24"/>
              </w:rPr>
            </w:pPr>
          </w:p>
        </w:tc>
      </w:tr>
      <w:tr w:rsidR="00846144" w14:paraId="77994251" w14:textId="77777777" w:rsidTr="00032D6E">
        <w:trPr>
          <w:cantSplit/>
        </w:trPr>
        <w:tc>
          <w:tcPr>
            <w:tcW w:w="503" w:type="dxa"/>
            <w:shd w:val="clear" w:color="auto" w:fill="auto"/>
            <w:vAlign w:val="center"/>
          </w:tcPr>
          <w:p w14:paraId="150AA708" w14:textId="70BADB05" w:rsidR="00846144" w:rsidRPr="006A6A2C" w:rsidRDefault="00846144" w:rsidP="00DF45F9">
            <w:pPr>
              <w:jc w:val="center"/>
              <w:rPr>
                <w:szCs w:val="24"/>
              </w:rPr>
            </w:pPr>
            <w:r w:rsidRPr="006A6A2C">
              <w:rPr>
                <w:szCs w:val="24"/>
              </w:rPr>
              <w:t>8</w:t>
            </w:r>
          </w:p>
        </w:tc>
        <w:tc>
          <w:tcPr>
            <w:tcW w:w="1057" w:type="dxa"/>
            <w:vMerge w:val="restart"/>
            <w:textDirection w:val="tbRl"/>
            <w:vAlign w:val="center"/>
          </w:tcPr>
          <w:p w14:paraId="1FA0E92B" w14:textId="77777777" w:rsidR="00846144" w:rsidRPr="006A6A2C" w:rsidRDefault="00846144" w:rsidP="009903D7">
            <w:pPr>
              <w:ind w:left="113" w:right="113"/>
              <w:jc w:val="center"/>
              <w:rPr>
                <w:szCs w:val="24"/>
              </w:rPr>
            </w:pPr>
          </w:p>
          <w:p w14:paraId="7B1DCF0A" w14:textId="77777777" w:rsidR="00846144" w:rsidRPr="006A6A2C" w:rsidRDefault="00846144" w:rsidP="009903D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A6A2C">
              <w:rPr>
                <w:b/>
                <w:sz w:val="32"/>
                <w:szCs w:val="32"/>
              </w:rPr>
              <w:t>Sunday</w:t>
            </w:r>
          </w:p>
          <w:p w14:paraId="419CAA38" w14:textId="77777777" w:rsidR="00846144" w:rsidRPr="006A6A2C" w:rsidRDefault="00846144" w:rsidP="009903D7">
            <w:pPr>
              <w:ind w:left="113" w:right="113"/>
              <w:jc w:val="center"/>
              <w:rPr>
                <w:szCs w:val="24"/>
              </w:rPr>
            </w:pPr>
          </w:p>
          <w:p w14:paraId="323AFC4A" w14:textId="77777777" w:rsidR="00846144" w:rsidRPr="006A6A2C" w:rsidRDefault="00846144" w:rsidP="009903D7">
            <w:pPr>
              <w:ind w:left="113" w:right="113"/>
              <w:jc w:val="center"/>
              <w:rPr>
                <w:szCs w:val="24"/>
              </w:rPr>
            </w:pPr>
          </w:p>
          <w:p w14:paraId="54B6AA7B" w14:textId="77777777" w:rsidR="00846144" w:rsidRPr="006A6A2C" w:rsidRDefault="00846144" w:rsidP="009903D7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7EB722F2" w14:textId="541C8E22" w:rsidR="00846144" w:rsidRPr="006A6A2C" w:rsidRDefault="00846144" w:rsidP="00716CF8">
            <w:pPr>
              <w:rPr>
                <w:szCs w:val="24"/>
              </w:rPr>
            </w:pPr>
            <w:r w:rsidRPr="006A6A2C">
              <w:rPr>
                <w:szCs w:val="24"/>
              </w:rPr>
              <w:t>Under 11 Singles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C49E31" w14:textId="2C75E996" w:rsidR="00846144" w:rsidRPr="006A6A2C" w:rsidRDefault="00846144" w:rsidP="00032D6E">
            <w:pPr>
              <w:jc w:val="center"/>
              <w:rPr>
                <w:szCs w:val="24"/>
              </w:rPr>
            </w:pPr>
            <w:r w:rsidRPr="006A6A2C">
              <w:rPr>
                <w:szCs w:val="24"/>
              </w:rPr>
              <w:t>£7.50</w:t>
            </w:r>
          </w:p>
        </w:tc>
        <w:tc>
          <w:tcPr>
            <w:tcW w:w="1656" w:type="dxa"/>
            <w:shd w:val="clear" w:color="auto" w:fill="auto"/>
          </w:tcPr>
          <w:p w14:paraId="5BF59671" w14:textId="77777777" w:rsidR="00846144" w:rsidRPr="006A6A2C" w:rsidRDefault="00846144" w:rsidP="00D140FC">
            <w:pPr>
              <w:jc w:val="right"/>
              <w:rPr>
                <w:szCs w:val="24"/>
              </w:rPr>
            </w:pPr>
          </w:p>
        </w:tc>
      </w:tr>
      <w:tr w:rsidR="00846144" w14:paraId="1A87429C" w14:textId="77777777" w:rsidTr="00032D6E">
        <w:trPr>
          <w:cantSplit/>
        </w:trPr>
        <w:tc>
          <w:tcPr>
            <w:tcW w:w="503" w:type="dxa"/>
            <w:shd w:val="clear" w:color="auto" w:fill="auto"/>
            <w:vAlign w:val="center"/>
          </w:tcPr>
          <w:p w14:paraId="4D921263" w14:textId="7EC148EC" w:rsidR="00846144" w:rsidRPr="006A6A2C" w:rsidRDefault="00846144" w:rsidP="00DF45F9">
            <w:pPr>
              <w:jc w:val="center"/>
              <w:rPr>
                <w:szCs w:val="24"/>
              </w:rPr>
            </w:pPr>
            <w:r w:rsidRPr="006A6A2C">
              <w:rPr>
                <w:szCs w:val="24"/>
              </w:rPr>
              <w:t>9</w:t>
            </w:r>
          </w:p>
        </w:tc>
        <w:tc>
          <w:tcPr>
            <w:tcW w:w="1057" w:type="dxa"/>
            <w:vMerge/>
            <w:textDirection w:val="tbRl"/>
            <w:vAlign w:val="center"/>
          </w:tcPr>
          <w:p w14:paraId="77D84EA1" w14:textId="1EF222AF" w:rsidR="00846144" w:rsidRPr="006A6A2C" w:rsidRDefault="00846144" w:rsidP="009903D7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04D818E" w14:textId="19AAF7AA" w:rsidR="00846144" w:rsidRPr="006A6A2C" w:rsidRDefault="00846144" w:rsidP="00D140FC">
            <w:pPr>
              <w:rPr>
                <w:szCs w:val="24"/>
              </w:rPr>
            </w:pPr>
            <w:r w:rsidRPr="006A6A2C">
              <w:rPr>
                <w:szCs w:val="24"/>
              </w:rPr>
              <w:t>Under 13 Singles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00338" w14:textId="4C27ACBC" w:rsidR="00846144" w:rsidRPr="006A6A2C" w:rsidRDefault="00846144" w:rsidP="00032D6E">
            <w:pPr>
              <w:jc w:val="center"/>
              <w:rPr>
                <w:szCs w:val="24"/>
              </w:rPr>
            </w:pPr>
            <w:r w:rsidRPr="006A6A2C">
              <w:rPr>
                <w:szCs w:val="24"/>
              </w:rPr>
              <w:t>£7.50</w:t>
            </w:r>
          </w:p>
        </w:tc>
        <w:tc>
          <w:tcPr>
            <w:tcW w:w="1656" w:type="dxa"/>
            <w:shd w:val="clear" w:color="auto" w:fill="auto"/>
          </w:tcPr>
          <w:p w14:paraId="7C3864FD" w14:textId="77777777" w:rsidR="00846144" w:rsidRPr="006A6A2C" w:rsidRDefault="00846144" w:rsidP="00D140FC">
            <w:pPr>
              <w:jc w:val="right"/>
              <w:rPr>
                <w:szCs w:val="24"/>
              </w:rPr>
            </w:pPr>
          </w:p>
        </w:tc>
      </w:tr>
      <w:tr w:rsidR="00846144" w14:paraId="27D3F541" w14:textId="77777777" w:rsidTr="00032D6E">
        <w:trPr>
          <w:cantSplit/>
          <w:trHeight w:val="349"/>
        </w:trPr>
        <w:tc>
          <w:tcPr>
            <w:tcW w:w="503" w:type="dxa"/>
            <w:shd w:val="clear" w:color="auto" w:fill="auto"/>
            <w:vAlign w:val="center"/>
          </w:tcPr>
          <w:p w14:paraId="52132886" w14:textId="7969A599" w:rsidR="00846144" w:rsidRPr="006A6A2C" w:rsidRDefault="00846144" w:rsidP="00DF45F9">
            <w:pPr>
              <w:jc w:val="center"/>
              <w:rPr>
                <w:szCs w:val="24"/>
              </w:rPr>
            </w:pPr>
            <w:r w:rsidRPr="006A6A2C">
              <w:rPr>
                <w:szCs w:val="24"/>
              </w:rPr>
              <w:t>10</w:t>
            </w:r>
          </w:p>
        </w:tc>
        <w:tc>
          <w:tcPr>
            <w:tcW w:w="1057" w:type="dxa"/>
            <w:vMerge/>
          </w:tcPr>
          <w:p w14:paraId="44066BF4" w14:textId="77777777" w:rsidR="00846144" w:rsidRPr="006A6A2C" w:rsidRDefault="00846144" w:rsidP="00895FBE">
            <w:pPr>
              <w:ind w:left="113" w:right="113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5685039" w14:textId="3A3DB5F0" w:rsidR="00846144" w:rsidRPr="006A6A2C" w:rsidRDefault="00846144" w:rsidP="001739CA">
            <w:pPr>
              <w:tabs>
                <w:tab w:val="right" w:pos="4603"/>
              </w:tabs>
              <w:rPr>
                <w:szCs w:val="24"/>
              </w:rPr>
            </w:pPr>
            <w:r w:rsidRPr="006A6A2C">
              <w:rPr>
                <w:szCs w:val="24"/>
              </w:rPr>
              <w:t>Under 21 Singles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DA79B7" w14:textId="0C96A2BB" w:rsidR="00846144" w:rsidRPr="006A6A2C" w:rsidRDefault="00846144" w:rsidP="00032D6E">
            <w:pPr>
              <w:jc w:val="center"/>
              <w:rPr>
                <w:szCs w:val="24"/>
              </w:rPr>
            </w:pPr>
            <w:r w:rsidRPr="006A6A2C">
              <w:rPr>
                <w:szCs w:val="24"/>
              </w:rPr>
              <w:t>£9.00</w:t>
            </w:r>
          </w:p>
        </w:tc>
        <w:tc>
          <w:tcPr>
            <w:tcW w:w="1656" w:type="dxa"/>
            <w:shd w:val="clear" w:color="auto" w:fill="auto"/>
          </w:tcPr>
          <w:p w14:paraId="517C479B" w14:textId="77777777" w:rsidR="00846144" w:rsidRPr="006A6A2C" w:rsidRDefault="00846144" w:rsidP="00D140FC">
            <w:pPr>
              <w:jc w:val="right"/>
              <w:rPr>
                <w:szCs w:val="24"/>
              </w:rPr>
            </w:pPr>
          </w:p>
        </w:tc>
      </w:tr>
      <w:tr w:rsidR="00846144" w14:paraId="31D76DC6" w14:textId="77777777" w:rsidTr="00032D6E">
        <w:trPr>
          <w:cantSplit/>
          <w:trHeight w:val="349"/>
        </w:trPr>
        <w:tc>
          <w:tcPr>
            <w:tcW w:w="503" w:type="dxa"/>
            <w:shd w:val="clear" w:color="auto" w:fill="auto"/>
            <w:vAlign w:val="center"/>
          </w:tcPr>
          <w:p w14:paraId="2999F578" w14:textId="7A4E340A" w:rsidR="00846144" w:rsidRPr="006A6A2C" w:rsidRDefault="00846144" w:rsidP="00DF45F9">
            <w:pPr>
              <w:jc w:val="center"/>
              <w:rPr>
                <w:szCs w:val="24"/>
              </w:rPr>
            </w:pPr>
            <w:r w:rsidRPr="006A6A2C">
              <w:rPr>
                <w:szCs w:val="24"/>
              </w:rPr>
              <w:t>11</w:t>
            </w:r>
          </w:p>
        </w:tc>
        <w:tc>
          <w:tcPr>
            <w:tcW w:w="1057" w:type="dxa"/>
            <w:vMerge/>
          </w:tcPr>
          <w:p w14:paraId="126AD3E3" w14:textId="77777777" w:rsidR="00846144" w:rsidRPr="006A6A2C" w:rsidRDefault="00846144" w:rsidP="00895FBE">
            <w:pPr>
              <w:ind w:left="113" w:right="113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74F7665" w14:textId="225005F2" w:rsidR="00846144" w:rsidRPr="006A6A2C" w:rsidRDefault="00846144" w:rsidP="001739CA">
            <w:pPr>
              <w:tabs>
                <w:tab w:val="right" w:pos="4603"/>
              </w:tabs>
              <w:rPr>
                <w:szCs w:val="24"/>
              </w:rPr>
            </w:pPr>
            <w:r w:rsidRPr="006A6A2C">
              <w:rPr>
                <w:szCs w:val="24"/>
              </w:rPr>
              <w:t>Senior Singles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7DCCBF" w14:textId="0198848C" w:rsidR="00846144" w:rsidRPr="006A6A2C" w:rsidRDefault="00846144" w:rsidP="00032D6E">
            <w:pPr>
              <w:jc w:val="center"/>
              <w:rPr>
                <w:szCs w:val="24"/>
              </w:rPr>
            </w:pPr>
            <w:r w:rsidRPr="006A6A2C">
              <w:rPr>
                <w:szCs w:val="24"/>
              </w:rPr>
              <w:t>£9.50</w:t>
            </w:r>
          </w:p>
        </w:tc>
        <w:tc>
          <w:tcPr>
            <w:tcW w:w="1656" w:type="dxa"/>
            <w:shd w:val="clear" w:color="auto" w:fill="auto"/>
          </w:tcPr>
          <w:p w14:paraId="2B247CE0" w14:textId="77777777" w:rsidR="00846144" w:rsidRPr="006A6A2C" w:rsidRDefault="00846144" w:rsidP="00D140FC">
            <w:pPr>
              <w:jc w:val="right"/>
              <w:rPr>
                <w:szCs w:val="24"/>
              </w:rPr>
            </w:pPr>
          </w:p>
        </w:tc>
      </w:tr>
      <w:tr w:rsidR="00846144" w14:paraId="53352D53" w14:textId="77777777" w:rsidTr="00032D6E">
        <w:trPr>
          <w:cantSplit/>
          <w:trHeight w:val="349"/>
        </w:trPr>
        <w:tc>
          <w:tcPr>
            <w:tcW w:w="503" w:type="dxa"/>
            <w:shd w:val="clear" w:color="auto" w:fill="auto"/>
            <w:vAlign w:val="center"/>
          </w:tcPr>
          <w:p w14:paraId="4A16C928" w14:textId="496C70CC" w:rsidR="00846144" w:rsidRPr="006A6A2C" w:rsidRDefault="00846144" w:rsidP="00DF45F9">
            <w:pPr>
              <w:jc w:val="center"/>
              <w:rPr>
                <w:szCs w:val="24"/>
              </w:rPr>
            </w:pPr>
            <w:r w:rsidRPr="006A6A2C">
              <w:rPr>
                <w:szCs w:val="24"/>
              </w:rPr>
              <w:t>12</w:t>
            </w:r>
          </w:p>
        </w:tc>
        <w:tc>
          <w:tcPr>
            <w:tcW w:w="1057" w:type="dxa"/>
            <w:vMerge/>
          </w:tcPr>
          <w:p w14:paraId="672FD19B" w14:textId="77777777" w:rsidR="00846144" w:rsidRPr="006A6A2C" w:rsidRDefault="00846144" w:rsidP="00895FBE">
            <w:pPr>
              <w:ind w:left="113" w:right="113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33284E5F" w14:textId="77777777" w:rsidR="00846144" w:rsidRPr="006A6A2C" w:rsidRDefault="00846144" w:rsidP="00F1577D">
            <w:pPr>
              <w:rPr>
                <w:szCs w:val="24"/>
              </w:rPr>
            </w:pPr>
            <w:r w:rsidRPr="006A6A2C">
              <w:rPr>
                <w:szCs w:val="24"/>
              </w:rPr>
              <w:t>Senior Doubles (each player)</w:t>
            </w:r>
          </w:p>
          <w:p w14:paraId="30890B7D" w14:textId="786D4854" w:rsidR="00846144" w:rsidRPr="006A6A2C" w:rsidRDefault="00846144" w:rsidP="001739CA">
            <w:pPr>
              <w:tabs>
                <w:tab w:val="right" w:pos="4603"/>
              </w:tabs>
              <w:rPr>
                <w:szCs w:val="24"/>
              </w:rPr>
            </w:pPr>
            <w:r w:rsidRPr="006A6A2C">
              <w:rPr>
                <w:szCs w:val="24"/>
              </w:rPr>
              <w:t>Partner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8A8EA2" w14:textId="7B93D1A1" w:rsidR="00846144" w:rsidRPr="006A6A2C" w:rsidRDefault="00846144" w:rsidP="00032D6E">
            <w:pPr>
              <w:jc w:val="center"/>
              <w:rPr>
                <w:szCs w:val="24"/>
              </w:rPr>
            </w:pPr>
            <w:r w:rsidRPr="006A6A2C">
              <w:rPr>
                <w:szCs w:val="24"/>
              </w:rPr>
              <w:t>£7.50</w:t>
            </w:r>
          </w:p>
        </w:tc>
        <w:tc>
          <w:tcPr>
            <w:tcW w:w="1656" w:type="dxa"/>
            <w:shd w:val="clear" w:color="auto" w:fill="auto"/>
          </w:tcPr>
          <w:p w14:paraId="228E96A0" w14:textId="77777777" w:rsidR="00846144" w:rsidRPr="006A6A2C" w:rsidRDefault="00846144" w:rsidP="00D140FC">
            <w:pPr>
              <w:jc w:val="right"/>
              <w:rPr>
                <w:szCs w:val="24"/>
              </w:rPr>
            </w:pPr>
          </w:p>
        </w:tc>
      </w:tr>
      <w:tr w:rsidR="00846144" w14:paraId="03D1D92D" w14:textId="77777777" w:rsidTr="00032D6E">
        <w:trPr>
          <w:cantSplit/>
        </w:trPr>
        <w:tc>
          <w:tcPr>
            <w:tcW w:w="503" w:type="dxa"/>
            <w:shd w:val="clear" w:color="auto" w:fill="auto"/>
            <w:vAlign w:val="center"/>
          </w:tcPr>
          <w:p w14:paraId="71E1CC48" w14:textId="11641530" w:rsidR="00846144" w:rsidRPr="006A6A2C" w:rsidRDefault="00846144" w:rsidP="00DF45F9">
            <w:pPr>
              <w:jc w:val="center"/>
              <w:rPr>
                <w:szCs w:val="24"/>
              </w:rPr>
            </w:pPr>
            <w:r w:rsidRPr="006A6A2C">
              <w:rPr>
                <w:szCs w:val="24"/>
              </w:rPr>
              <w:t>13</w:t>
            </w:r>
          </w:p>
        </w:tc>
        <w:tc>
          <w:tcPr>
            <w:tcW w:w="1057" w:type="dxa"/>
            <w:vMerge/>
          </w:tcPr>
          <w:p w14:paraId="7E66D8A5" w14:textId="77777777" w:rsidR="00846144" w:rsidRPr="006A6A2C" w:rsidRDefault="00846144" w:rsidP="00895FBE">
            <w:pPr>
              <w:ind w:left="113" w:right="113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1ED80B55" w14:textId="77777777" w:rsidR="00846144" w:rsidRPr="006A6A2C" w:rsidRDefault="00846144" w:rsidP="00D140FC">
            <w:pPr>
              <w:rPr>
                <w:szCs w:val="24"/>
              </w:rPr>
            </w:pPr>
            <w:r w:rsidRPr="006A6A2C">
              <w:rPr>
                <w:szCs w:val="24"/>
              </w:rPr>
              <w:t>Mixed Doubles (each player)</w:t>
            </w:r>
          </w:p>
          <w:p w14:paraId="4A9220C3" w14:textId="137CAE29" w:rsidR="00846144" w:rsidRPr="006A6A2C" w:rsidRDefault="00846144" w:rsidP="00D140FC">
            <w:pPr>
              <w:rPr>
                <w:szCs w:val="24"/>
              </w:rPr>
            </w:pPr>
            <w:r w:rsidRPr="006A6A2C">
              <w:rPr>
                <w:szCs w:val="24"/>
              </w:rPr>
              <w:t>Partner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FA531" w14:textId="320643DD" w:rsidR="00846144" w:rsidRPr="006A6A2C" w:rsidRDefault="00846144" w:rsidP="00032D6E">
            <w:pPr>
              <w:jc w:val="center"/>
              <w:rPr>
                <w:szCs w:val="24"/>
              </w:rPr>
            </w:pPr>
            <w:r w:rsidRPr="006A6A2C">
              <w:rPr>
                <w:szCs w:val="24"/>
              </w:rPr>
              <w:t>£7.50</w:t>
            </w:r>
          </w:p>
        </w:tc>
        <w:tc>
          <w:tcPr>
            <w:tcW w:w="1656" w:type="dxa"/>
            <w:shd w:val="clear" w:color="auto" w:fill="auto"/>
          </w:tcPr>
          <w:p w14:paraId="0471262A" w14:textId="77777777" w:rsidR="00846144" w:rsidRPr="006A6A2C" w:rsidRDefault="00846144" w:rsidP="00D140FC">
            <w:pPr>
              <w:jc w:val="right"/>
              <w:rPr>
                <w:szCs w:val="24"/>
              </w:rPr>
            </w:pPr>
          </w:p>
        </w:tc>
      </w:tr>
      <w:tr w:rsidR="00846144" w14:paraId="7EC9603E" w14:textId="77777777" w:rsidTr="00032D6E">
        <w:trPr>
          <w:cantSplit/>
        </w:trPr>
        <w:tc>
          <w:tcPr>
            <w:tcW w:w="503" w:type="dxa"/>
            <w:shd w:val="clear" w:color="auto" w:fill="auto"/>
            <w:vAlign w:val="center"/>
          </w:tcPr>
          <w:p w14:paraId="24854481" w14:textId="314F6C4A" w:rsidR="00846144" w:rsidRPr="006A6A2C" w:rsidRDefault="00846144" w:rsidP="00DF45F9">
            <w:pPr>
              <w:jc w:val="center"/>
              <w:rPr>
                <w:szCs w:val="24"/>
              </w:rPr>
            </w:pPr>
            <w:r w:rsidRPr="006A6A2C">
              <w:rPr>
                <w:szCs w:val="24"/>
              </w:rPr>
              <w:t>14</w:t>
            </w:r>
          </w:p>
        </w:tc>
        <w:tc>
          <w:tcPr>
            <w:tcW w:w="1057" w:type="dxa"/>
            <w:vMerge/>
          </w:tcPr>
          <w:p w14:paraId="27A1C256" w14:textId="77777777" w:rsidR="00846144" w:rsidRPr="006A6A2C" w:rsidRDefault="00846144" w:rsidP="00895FBE">
            <w:pPr>
              <w:ind w:left="113" w:right="113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3A91CEF" w14:textId="6C9B7D82" w:rsidR="00846144" w:rsidRPr="006A6A2C" w:rsidRDefault="00846144" w:rsidP="00D140FC">
            <w:pPr>
              <w:rPr>
                <w:szCs w:val="24"/>
              </w:rPr>
            </w:pPr>
            <w:r w:rsidRPr="006A6A2C">
              <w:rPr>
                <w:szCs w:val="24"/>
              </w:rPr>
              <w:t xml:space="preserve">Vet Singles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C7BF70" w14:textId="1B50CFE2" w:rsidR="00846144" w:rsidRPr="006A6A2C" w:rsidRDefault="00846144" w:rsidP="00032D6E">
            <w:pPr>
              <w:jc w:val="center"/>
              <w:rPr>
                <w:szCs w:val="24"/>
              </w:rPr>
            </w:pPr>
            <w:r w:rsidRPr="006A6A2C">
              <w:rPr>
                <w:szCs w:val="24"/>
              </w:rPr>
              <w:t>£9.50</w:t>
            </w:r>
          </w:p>
        </w:tc>
        <w:tc>
          <w:tcPr>
            <w:tcW w:w="1656" w:type="dxa"/>
            <w:shd w:val="clear" w:color="auto" w:fill="auto"/>
          </w:tcPr>
          <w:p w14:paraId="4F07F185" w14:textId="77777777" w:rsidR="00846144" w:rsidRPr="006A6A2C" w:rsidRDefault="00846144" w:rsidP="00D140FC">
            <w:pPr>
              <w:jc w:val="right"/>
              <w:rPr>
                <w:szCs w:val="24"/>
              </w:rPr>
            </w:pPr>
          </w:p>
        </w:tc>
      </w:tr>
      <w:tr w:rsidR="00846144" w14:paraId="4DFC37B3" w14:textId="77777777" w:rsidTr="00032D6E">
        <w:trPr>
          <w:cantSplit/>
        </w:trPr>
        <w:tc>
          <w:tcPr>
            <w:tcW w:w="503" w:type="dxa"/>
            <w:shd w:val="clear" w:color="auto" w:fill="auto"/>
            <w:vAlign w:val="center"/>
          </w:tcPr>
          <w:p w14:paraId="61D46207" w14:textId="71324F6D" w:rsidR="00846144" w:rsidRPr="006A6A2C" w:rsidRDefault="00846144" w:rsidP="00DF45F9">
            <w:pPr>
              <w:jc w:val="center"/>
              <w:rPr>
                <w:szCs w:val="24"/>
              </w:rPr>
            </w:pPr>
            <w:r w:rsidRPr="006A6A2C">
              <w:rPr>
                <w:szCs w:val="24"/>
              </w:rPr>
              <w:t>15</w:t>
            </w:r>
          </w:p>
        </w:tc>
        <w:tc>
          <w:tcPr>
            <w:tcW w:w="1057" w:type="dxa"/>
            <w:vMerge/>
          </w:tcPr>
          <w:p w14:paraId="2BC186AD" w14:textId="664785D3" w:rsidR="00846144" w:rsidRPr="006A6A2C" w:rsidRDefault="00846144" w:rsidP="00895FBE">
            <w:pPr>
              <w:ind w:left="113" w:right="113"/>
              <w:rPr>
                <w:szCs w:val="24"/>
                <w:highlight w:val="yellow"/>
              </w:rPr>
            </w:pPr>
          </w:p>
        </w:tc>
        <w:tc>
          <w:tcPr>
            <w:tcW w:w="4819" w:type="dxa"/>
            <w:shd w:val="clear" w:color="auto" w:fill="auto"/>
          </w:tcPr>
          <w:p w14:paraId="3A587669" w14:textId="434D68C7" w:rsidR="00846144" w:rsidRPr="006A6A2C" w:rsidRDefault="00846144" w:rsidP="00D140FC">
            <w:pPr>
              <w:rPr>
                <w:szCs w:val="24"/>
              </w:rPr>
            </w:pPr>
            <w:r w:rsidRPr="006A6A2C">
              <w:rPr>
                <w:szCs w:val="24"/>
              </w:rPr>
              <w:t>Vets Over 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C372A2" w14:textId="636FBC1E" w:rsidR="00846144" w:rsidRPr="006A6A2C" w:rsidRDefault="00846144" w:rsidP="00032D6E">
            <w:pPr>
              <w:jc w:val="center"/>
              <w:rPr>
                <w:szCs w:val="24"/>
              </w:rPr>
            </w:pPr>
            <w:r w:rsidRPr="006A6A2C">
              <w:rPr>
                <w:szCs w:val="24"/>
              </w:rPr>
              <w:t>£9.00</w:t>
            </w:r>
          </w:p>
        </w:tc>
        <w:tc>
          <w:tcPr>
            <w:tcW w:w="1656" w:type="dxa"/>
            <w:shd w:val="clear" w:color="auto" w:fill="auto"/>
          </w:tcPr>
          <w:p w14:paraId="5B119E8C" w14:textId="77777777" w:rsidR="00846144" w:rsidRPr="006A6A2C" w:rsidRDefault="00846144" w:rsidP="00D140FC">
            <w:pPr>
              <w:jc w:val="right"/>
              <w:rPr>
                <w:szCs w:val="24"/>
              </w:rPr>
            </w:pPr>
          </w:p>
        </w:tc>
      </w:tr>
      <w:tr w:rsidR="00846144" w14:paraId="75B59EBF" w14:textId="77777777" w:rsidTr="00032D6E">
        <w:trPr>
          <w:cantSplit/>
        </w:trPr>
        <w:tc>
          <w:tcPr>
            <w:tcW w:w="503" w:type="dxa"/>
            <w:shd w:val="clear" w:color="auto" w:fill="auto"/>
            <w:vAlign w:val="center"/>
          </w:tcPr>
          <w:p w14:paraId="0E7E1E11" w14:textId="5C0EEA29" w:rsidR="00846144" w:rsidRPr="006A6A2C" w:rsidRDefault="00846144" w:rsidP="00DF45F9">
            <w:pPr>
              <w:jc w:val="center"/>
              <w:rPr>
                <w:szCs w:val="24"/>
              </w:rPr>
            </w:pPr>
            <w:r w:rsidRPr="006A6A2C">
              <w:rPr>
                <w:szCs w:val="24"/>
              </w:rPr>
              <w:t>16</w:t>
            </w:r>
          </w:p>
        </w:tc>
        <w:tc>
          <w:tcPr>
            <w:tcW w:w="1057" w:type="dxa"/>
            <w:vMerge/>
          </w:tcPr>
          <w:p w14:paraId="17542940" w14:textId="77777777" w:rsidR="00846144" w:rsidRPr="006A6A2C" w:rsidRDefault="00846144" w:rsidP="00C45BC3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6E6F3AE" w14:textId="77777777" w:rsidR="00846144" w:rsidRPr="006A6A2C" w:rsidRDefault="00846144" w:rsidP="00D140FC">
            <w:pPr>
              <w:rPr>
                <w:szCs w:val="24"/>
              </w:rPr>
            </w:pPr>
            <w:r w:rsidRPr="006A6A2C">
              <w:rPr>
                <w:szCs w:val="24"/>
              </w:rPr>
              <w:t>Vet’s Doubles (each player)</w:t>
            </w:r>
          </w:p>
          <w:p w14:paraId="12BF4323" w14:textId="3132273F" w:rsidR="00846144" w:rsidRPr="006A6A2C" w:rsidRDefault="00846144" w:rsidP="00D140FC">
            <w:pPr>
              <w:rPr>
                <w:szCs w:val="24"/>
              </w:rPr>
            </w:pPr>
            <w:r w:rsidRPr="006A6A2C">
              <w:rPr>
                <w:szCs w:val="24"/>
              </w:rPr>
              <w:t>Partner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7F42BF" w14:textId="65EDA5D7" w:rsidR="00846144" w:rsidRPr="006A6A2C" w:rsidRDefault="00846144" w:rsidP="00032D6E">
            <w:pPr>
              <w:jc w:val="center"/>
              <w:rPr>
                <w:szCs w:val="24"/>
              </w:rPr>
            </w:pPr>
            <w:r w:rsidRPr="006A6A2C">
              <w:rPr>
                <w:szCs w:val="24"/>
              </w:rPr>
              <w:t>£7.50</w:t>
            </w:r>
          </w:p>
        </w:tc>
        <w:tc>
          <w:tcPr>
            <w:tcW w:w="1656" w:type="dxa"/>
            <w:shd w:val="clear" w:color="auto" w:fill="auto"/>
          </w:tcPr>
          <w:p w14:paraId="03307999" w14:textId="77777777" w:rsidR="00846144" w:rsidRPr="006A6A2C" w:rsidRDefault="00846144" w:rsidP="00D140FC">
            <w:pPr>
              <w:jc w:val="right"/>
              <w:rPr>
                <w:szCs w:val="24"/>
              </w:rPr>
            </w:pPr>
          </w:p>
        </w:tc>
      </w:tr>
      <w:tr w:rsidR="00A569F3" w14:paraId="5D300F47" w14:textId="77777777" w:rsidTr="00A569F3">
        <w:trPr>
          <w:cantSplit/>
        </w:trPr>
        <w:tc>
          <w:tcPr>
            <w:tcW w:w="7655" w:type="dxa"/>
            <w:gridSpan w:val="4"/>
            <w:shd w:val="clear" w:color="auto" w:fill="auto"/>
            <w:vAlign w:val="center"/>
          </w:tcPr>
          <w:p w14:paraId="27ECD713" w14:textId="6E14AC92" w:rsidR="00A569F3" w:rsidRPr="006B0587" w:rsidRDefault="00A569F3" w:rsidP="00A569F3">
            <w:pPr>
              <w:rPr>
                <w:szCs w:val="24"/>
              </w:rPr>
            </w:pPr>
            <w:r w:rsidRPr="00A569F3">
              <w:rPr>
                <w:szCs w:val="24"/>
              </w:rPr>
              <w:t>Player No Deposit – Refundable.  Refunds will only be done on the day of the tournament after the player has umpired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403B47E" w14:textId="01DBA3C8" w:rsidR="00A569F3" w:rsidRPr="006B0587" w:rsidRDefault="00A569F3" w:rsidP="00A2690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£10.00</w:t>
            </w:r>
          </w:p>
        </w:tc>
      </w:tr>
      <w:tr w:rsidR="00D97B32" w14:paraId="407A2086" w14:textId="77777777" w:rsidTr="00D71BF4">
        <w:trPr>
          <w:cantSplit/>
        </w:trPr>
        <w:tc>
          <w:tcPr>
            <w:tcW w:w="7655" w:type="dxa"/>
            <w:gridSpan w:val="4"/>
            <w:shd w:val="clear" w:color="auto" w:fill="auto"/>
            <w:vAlign w:val="center"/>
          </w:tcPr>
          <w:p w14:paraId="0E2DF494" w14:textId="7A8089DE" w:rsidR="00D97B32" w:rsidRPr="006B0587" w:rsidRDefault="00D97B32" w:rsidP="00D140FC">
            <w:pPr>
              <w:jc w:val="right"/>
              <w:rPr>
                <w:szCs w:val="24"/>
              </w:rPr>
            </w:pPr>
            <w:r w:rsidRPr="00A569F3">
              <w:rPr>
                <w:szCs w:val="24"/>
              </w:rPr>
              <w:t>Administration Fee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40C8C96" w14:textId="3423E53D" w:rsidR="00D97B32" w:rsidRPr="006B0587" w:rsidRDefault="00D97B32" w:rsidP="00D140F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£5.00</w:t>
            </w:r>
          </w:p>
        </w:tc>
      </w:tr>
      <w:tr w:rsidR="009903D7" w14:paraId="1105102A" w14:textId="77777777" w:rsidTr="00261BC5">
        <w:trPr>
          <w:cantSplit/>
          <w:trHeight w:val="321"/>
        </w:trPr>
        <w:tc>
          <w:tcPr>
            <w:tcW w:w="6379" w:type="dxa"/>
            <w:gridSpan w:val="3"/>
            <w:shd w:val="clear" w:color="auto" w:fill="auto"/>
            <w:vAlign w:val="center"/>
          </w:tcPr>
          <w:p w14:paraId="4C738854" w14:textId="7CCAD509" w:rsidR="009903D7" w:rsidRPr="003E5E42" w:rsidRDefault="009903D7" w:rsidP="00B9660B">
            <w:pPr>
              <w:jc w:val="right"/>
              <w:rPr>
                <w:b/>
                <w:szCs w:val="24"/>
              </w:rPr>
            </w:pPr>
            <w:r w:rsidRPr="003E5E42">
              <w:rPr>
                <w:b/>
                <w:sz w:val="28"/>
                <w:szCs w:val="28"/>
              </w:rPr>
              <w:t>Total Fee Enclosed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5BC0C5" w14:textId="77777777" w:rsidR="009903D7" w:rsidRDefault="009903D7" w:rsidP="003339B9">
            <w:pPr>
              <w:jc w:val="both"/>
              <w:rPr>
                <w:szCs w:val="24"/>
              </w:rPr>
            </w:pPr>
          </w:p>
          <w:p w14:paraId="0741CE65" w14:textId="0338760E" w:rsidR="009903D7" w:rsidRDefault="009903D7" w:rsidP="00D140FC">
            <w:pPr>
              <w:jc w:val="right"/>
              <w:rPr>
                <w:szCs w:val="24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0297B4F0" w14:textId="6EE9E990" w:rsidR="009903D7" w:rsidRPr="006B0587" w:rsidRDefault="009903D7" w:rsidP="00261BC5">
            <w:pPr>
              <w:rPr>
                <w:szCs w:val="24"/>
              </w:rPr>
            </w:pPr>
            <w:r>
              <w:rPr>
                <w:szCs w:val="24"/>
              </w:rPr>
              <w:t>£</w:t>
            </w:r>
          </w:p>
        </w:tc>
      </w:tr>
    </w:tbl>
    <w:p w14:paraId="570E8968" w14:textId="64EA60E3" w:rsidR="006B0587" w:rsidRDefault="00B0151E" w:rsidP="006B0587">
      <w:pPr>
        <w:jc w:val="center"/>
        <w:rPr>
          <w:b/>
          <w:sz w:val="20"/>
        </w:rPr>
      </w:pPr>
      <w:r w:rsidRPr="00B0151E">
        <w:rPr>
          <w:b/>
          <w:sz w:val="20"/>
          <w:highlight w:val="yellow"/>
        </w:rPr>
        <w:t xml:space="preserve">Check Provisional programme </w:t>
      </w:r>
      <w:r>
        <w:rPr>
          <w:b/>
          <w:sz w:val="20"/>
          <w:highlight w:val="yellow"/>
        </w:rPr>
        <w:t xml:space="preserve">on page one </w:t>
      </w:r>
      <w:r w:rsidRPr="00B0151E">
        <w:rPr>
          <w:b/>
          <w:sz w:val="20"/>
          <w:highlight w:val="yellow"/>
        </w:rPr>
        <w:t>for entry restrictions</w:t>
      </w:r>
    </w:p>
    <w:p w14:paraId="6226EF1E" w14:textId="01B332C4" w:rsidR="00A26906" w:rsidRPr="00A26906" w:rsidRDefault="006B0587" w:rsidP="006B0587">
      <w:pPr>
        <w:jc w:val="center"/>
        <w:rPr>
          <w:b/>
          <w:szCs w:val="24"/>
        </w:rPr>
      </w:pPr>
      <w:r w:rsidRPr="00A26906">
        <w:rPr>
          <w:szCs w:val="24"/>
        </w:rPr>
        <w:t xml:space="preserve">Cheques or Postal Orders to be made payable to </w:t>
      </w:r>
      <w:r w:rsidR="00A26906" w:rsidRPr="00A26906">
        <w:rPr>
          <w:szCs w:val="24"/>
        </w:rPr>
        <w:t>the:</w:t>
      </w:r>
    </w:p>
    <w:p w14:paraId="0BAC21D7" w14:textId="77777777" w:rsidR="00D97B32" w:rsidRDefault="006B0587" w:rsidP="006A6A2C">
      <w:pPr>
        <w:jc w:val="center"/>
        <w:rPr>
          <w:sz w:val="20"/>
        </w:rPr>
      </w:pPr>
      <w:r w:rsidRPr="00A569F3">
        <w:rPr>
          <w:b/>
          <w:sz w:val="20"/>
        </w:rPr>
        <w:t>T</w:t>
      </w:r>
      <w:r w:rsidR="005C1B58" w:rsidRPr="00A569F3">
        <w:rPr>
          <w:b/>
          <w:sz w:val="20"/>
        </w:rPr>
        <w:t>able Tennis Association of Wales</w:t>
      </w:r>
      <w:r w:rsidRPr="00A569F3">
        <w:rPr>
          <w:b/>
          <w:sz w:val="20"/>
        </w:rPr>
        <w:t xml:space="preserve"> Ltd</w:t>
      </w:r>
      <w:r w:rsidRPr="00A569F3">
        <w:rPr>
          <w:sz w:val="20"/>
        </w:rPr>
        <w:t xml:space="preserve">. </w:t>
      </w:r>
      <w:r w:rsidR="00D97B32">
        <w:rPr>
          <w:sz w:val="20"/>
        </w:rPr>
        <w:t xml:space="preserve">Or </w:t>
      </w:r>
    </w:p>
    <w:p w14:paraId="028CD402" w14:textId="659AE5A8" w:rsidR="00A26906" w:rsidRPr="00A569F3" w:rsidRDefault="00D97B32" w:rsidP="006A6A2C">
      <w:pPr>
        <w:jc w:val="center"/>
        <w:rPr>
          <w:sz w:val="20"/>
        </w:rPr>
      </w:pPr>
      <w:r>
        <w:rPr>
          <w:sz w:val="20"/>
        </w:rPr>
        <w:t>Transfer fund direct to Lloyds Bank Sort Code 30-96-00 account No 03586728</w:t>
      </w:r>
    </w:p>
    <w:p w14:paraId="7B813269" w14:textId="77777777" w:rsidR="006B0587" w:rsidRPr="00A569F3" w:rsidRDefault="006B0587" w:rsidP="006B0587">
      <w:pPr>
        <w:jc w:val="center"/>
        <w:rPr>
          <w:b/>
          <w:sz w:val="20"/>
        </w:rPr>
      </w:pPr>
      <w:r w:rsidRPr="00A569F3">
        <w:rPr>
          <w:b/>
          <w:sz w:val="20"/>
        </w:rPr>
        <w:t>Stamped addressed envelope or email address must be enclosed.</w:t>
      </w:r>
    </w:p>
    <w:p w14:paraId="2677E141" w14:textId="77777777" w:rsidR="006B0587" w:rsidRDefault="006B0587" w:rsidP="006B0587">
      <w:pPr>
        <w:rPr>
          <w:sz w:val="18"/>
        </w:rPr>
      </w:pPr>
    </w:p>
    <w:tbl>
      <w:tblPr>
        <w:tblW w:w="9311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290"/>
        <w:gridCol w:w="291"/>
        <w:gridCol w:w="291"/>
        <w:gridCol w:w="291"/>
        <w:gridCol w:w="291"/>
        <w:gridCol w:w="291"/>
        <w:gridCol w:w="195"/>
        <w:gridCol w:w="96"/>
        <w:gridCol w:w="291"/>
        <w:gridCol w:w="291"/>
        <w:gridCol w:w="291"/>
        <w:gridCol w:w="291"/>
        <w:gridCol w:w="291"/>
        <w:gridCol w:w="291"/>
        <w:gridCol w:w="291"/>
        <w:gridCol w:w="291"/>
        <w:gridCol w:w="20"/>
        <w:gridCol w:w="27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7504BD" w14:paraId="57D65F71" w14:textId="77777777" w:rsidTr="00B50C46">
        <w:trPr>
          <w:trHeight w:hRule="exact" w:val="300"/>
        </w:trPr>
        <w:tc>
          <w:tcPr>
            <w:tcW w:w="4384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093EDF" w14:textId="77777777" w:rsidR="006B0587" w:rsidRPr="00A26906" w:rsidRDefault="006B0587" w:rsidP="00D140FC">
            <w:pPr>
              <w:rPr>
                <w:b/>
                <w:i/>
                <w:sz w:val="28"/>
                <w:szCs w:val="28"/>
              </w:rPr>
            </w:pPr>
            <w:r w:rsidRPr="00A26906">
              <w:rPr>
                <w:sz w:val="28"/>
                <w:szCs w:val="28"/>
              </w:rPr>
              <w:t>Surname:</w:t>
            </w:r>
          </w:p>
        </w:tc>
        <w:tc>
          <w:tcPr>
            <w:tcW w:w="4927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BDDD0F" w14:textId="77777777" w:rsidR="006B0587" w:rsidRPr="00A26906" w:rsidRDefault="006B0587" w:rsidP="00D140FC">
            <w:pPr>
              <w:rPr>
                <w:sz w:val="28"/>
                <w:szCs w:val="28"/>
              </w:rPr>
            </w:pPr>
            <w:r w:rsidRPr="00A26906">
              <w:rPr>
                <w:sz w:val="28"/>
                <w:szCs w:val="28"/>
              </w:rPr>
              <w:t>Forename:</w:t>
            </w:r>
          </w:p>
        </w:tc>
      </w:tr>
      <w:tr w:rsidR="007504BD" w14:paraId="07D10F58" w14:textId="77777777" w:rsidTr="005A256F">
        <w:trPr>
          <w:trHeight w:hRule="exact" w:val="300"/>
        </w:trPr>
        <w:tc>
          <w:tcPr>
            <w:tcW w:w="43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184778" w14:textId="77777777" w:rsidR="006B0587" w:rsidRPr="00A26906" w:rsidRDefault="006B0587" w:rsidP="00D140FC">
            <w:pPr>
              <w:rPr>
                <w:sz w:val="28"/>
                <w:szCs w:val="28"/>
              </w:rPr>
            </w:pPr>
            <w:r w:rsidRPr="00A26906">
              <w:rPr>
                <w:sz w:val="28"/>
                <w:szCs w:val="28"/>
              </w:rPr>
              <w:t>Address:</w:t>
            </w:r>
          </w:p>
        </w:tc>
        <w:tc>
          <w:tcPr>
            <w:tcW w:w="4927" w:type="dxa"/>
            <w:gridSpan w:val="1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AA320" w14:textId="77777777" w:rsidR="006B0587" w:rsidRPr="00A26906" w:rsidRDefault="006B0587" w:rsidP="00D140FC">
            <w:pPr>
              <w:rPr>
                <w:sz w:val="28"/>
                <w:szCs w:val="28"/>
              </w:rPr>
            </w:pPr>
          </w:p>
        </w:tc>
      </w:tr>
      <w:tr w:rsidR="007504BD" w14:paraId="0F890F8A" w14:textId="77777777" w:rsidTr="005A256F">
        <w:trPr>
          <w:trHeight w:hRule="exact" w:val="300"/>
        </w:trPr>
        <w:tc>
          <w:tcPr>
            <w:tcW w:w="43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5B3D" w14:textId="77777777" w:rsidR="006B0587" w:rsidRPr="00A26906" w:rsidRDefault="006B0587" w:rsidP="00D140F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14:paraId="78271CCE" w14:textId="3B9B3C6B" w:rsidR="006B0587" w:rsidRPr="00A26906" w:rsidRDefault="005A256F" w:rsidP="00D14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Code:</w:t>
            </w:r>
          </w:p>
        </w:tc>
      </w:tr>
      <w:tr w:rsidR="007504BD" w14:paraId="79E178D9" w14:textId="77777777" w:rsidTr="005A256F">
        <w:trPr>
          <w:trHeight w:hRule="exact" w:val="322"/>
        </w:trPr>
        <w:tc>
          <w:tcPr>
            <w:tcW w:w="4384" w:type="dxa"/>
            <w:gridSpan w:val="17"/>
            <w:tcBorders>
              <w:top w:val="single" w:sz="6" w:space="0" w:color="auto"/>
              <w:left w:val="single" w:sz="6" w:space="0" w:color="auto"/>
            </w:tcBorders>
          </w:tcPr>
          <w:p w14:paraId="1825C89F" w14:textId="77777777" w:rsidR="006B0587" w:rsidRPr="00A26906" w:rsidRDefault="006B0587" w:rsidP="00D140FC">
            <w:pPr>
              <w:rPr>
                <w:sz w:val="28"/>
                <w:szCs w:val="28"/>
              </w:rPr>
            </w:pPr>
            <w:r w:rsidRPr="00A26906">
              <w:rPr>
                <w:sz w:val="28"/>
                <w:szCs w:val="28"/>
              </w:rPr>
              <w:t>Telephone No.:</w:t>
            </w:r>
          </w:p>
        </w:tc>
        <w:tc>
          <w:tcPr>
            <w:tcW w:w="492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4B08" w14:textId="77777777" w:rsidR="006B0587" w:rsidRPr="00A26906" w:rsidRDefault="006B0587" w:rsidP="00D140FC">
            <w:pPr>
              <w:rPr>
                <w:sz w:val="28"/>
                <w:szCs w:val="28"/>
              </w:rPr>
            </w:pPr>
            <w:r w:rsidRPr="00A26906">
              <w:rPr>
                <w:sz w:val="28"/>
                <w:szCs w:val="28"/>
              </w:rPr>
              <w:t>Date of Birth</w:t>
            </w:r>
          </w:p>
        </w:tc>
      </w:tr>
      <w:tr w:rsidR="007504BD" w14:paraId="4CEBD228" w14:textId="77777777" w:rsidTr="00B50C46">
        <w:trPr>
          <w:trHeight w:hRule="exact" w:val="300"/>
        </w:trPr>
        <w:tc>
          <w:tcPr>
            <w:tcW w:w="43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E62247" w14:textId="77777777" w:rsidR="006B0587" w:rsidRPr="00A26906" w:rsidRDefault="006B0587" w:rsidP="00D140FC">
            <w:pPr>
              <w:rPr>
                <w:sz w:val="28"/>
                <w:szCs w:val="28"/>
              </w:rPr>
            </w:pPr>
            <w:r w:rsidRPr="00A26906">
              <w:rPr>
                <w:sz w:val="28"/>
                <w:szCs w:val="28"/>
              </w:rPr>
              <w:t>Licence No.:</w:t>
            </w:r>
          </w:p>
        </w:tc>
        <w:tc>
          <w:tcPr>
            <w:tcW w:w="4927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BDEAF6" w14:textId="77777777" w:rsidR="006B0587" w:rsidRPr="00A26906" w:rsidRDefault="006B0587" w:rsidP="00D140FC">
            <w:pPr>
              <w:rPr>
                <w:sz w:val="28"/>
                <w:szCs w:val="28"/>
              </w:rPr>
            </w:pPr>
          </w:p>
        </w:tc>
      </w:tr>
      <w:tr w:rsidR="00A26906" w14:paraId="6C6C9527" w14:textId="77777777" w:rsidTr="00B50C46">
        <w:trPr>
          <w:trHeight w:hRule="exact" w:val="300"/>
        </w:trPr>
        <w:tc>
          <w:tcPr>
            <w:tcW w:w="1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EA2CDD" w14:textId="77777777" w:rsidR="006B0587" w:rsidRPr="00A26906" w:rsidRDefault="006B0587" w:rsidP="00D140FC">
            <w:pPr>
              <w:rPr>
                <w:sz w:val="28"/>
                <w:szCs w:val="28"/>
              </w:rPr>
            </w:pPr>
            <w:r w:rsidRPr="00A26906">
              <w:rPr>
                <w:sz w:val="28"/>
                <w:szCs w:val="28"/>
              </w:rPr>
              <w:t>Email address</w:t>
            </w:r>
          </w:p>
        </w:tc>
        <w:tc>
          <w:tcPr>
            <w:tcW w:w="7371" w:type="dxa"/>
            <w:gridSpan w:val="2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C7D613" w14:textId="77777777" w:rsidR="006B0587" w:rsidRPr="00A26906" w:rsidRDefault="006B0587" w:rsidP="00D140FC">
            <w:pPr>
              <w:rPr>
                <w:sz w:val="28"/>
                <w:szCs w:val="28"/>
              </w:rPr>
            </w:pPr>
          </w:p>
        </w:tc>
      </w:tr>
      <w:tr w:rsidR="00C22B5A" w14:paraId="429A33C8" w14:textId="77777777" w:rsidTr="00B50C46">
        <w:trPr>
          <w:trHeight w:hRule="exact" w:val="300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D0730" w14:textId="77777777" w:rsidR="00C22B5A" w:rsidRPr="00A26906" w:rsidRDefault="00C22B5A" w:rsidP="00D140FC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898A" w14:textId="77777777" w:rsidR="00C22B5A" w:rsidRPr="00A26906" w:rsidRDefault="00C22B5A" w:rsidP="00D140FC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4974" w14:textId="77777777" w:rsidR="00C22B5A" w:rsidRPr="00A26906" w:rsidRDefault="00C22B5A" w:rsidP="00D140FC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A434" w14:textId="77777777" w:rsidR="00C22B5A" w:rsidRPr="00A26906" w:rsidRDefault="00C22B5A" w:rsidP="00D140FC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C6084" w14:textId="77777777" w:rsidR="00C22B5A" w:rsidRPr="00A26906" w:rsidRDefault="00C22B5A" w:rsidP="00D140FC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8B15" w14:textId="77777777" w:rsidR="00C22B5A" w:rsidRPr="00A26906" w:rsidRDefault="00C22B5A" w:rsidP="00D140FC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8A62" w14:textId="77777777" w:rsidR="00C22B5A" w:rsidRPr="00A26906" w:rsidRDefault="00C22B5A" w:rsidP="00D140FC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9EB4" w14:textId="77777777" w:rsidR="00C22B5A" w:rsidRPr="00A26906" w:rsidRDefault="00C22B5A" w:rsidP="00D140FC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35B4" w14:textId="77777777" w:rsidR="00C22B5A" w:rsidRPr="00A26906" w:rsidRDefault="00C22B5A" w:rsidP="00D140FC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4430" w14:textId="77777777" w:rsidR="00C22B5A" w:rsidRPr="00A26906" w:rsidRDefault="00C22B5A" w:rsidP="00D140FC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9A69" w14:textId="77777777" w:rsidR="00C22B5A" w:rsidRPr="00A26906" w:rsidRDefault="00C22B5A" w:rsidP="00D140FC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29818" w14:textId="77777777" w:rsidR="00C22B5A" w:rsidRPr="00A26906" w:rsidRDefault="00C22B5A" w:rsidP="00D140FC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A46A" w14:textId="77777777" w:rsidR="00C22B5A" w:rsidRPr="00A26906" w:rsidRDefault="00C22B5A" w:rsidP="00D140FC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4C3A" w14:textId="77777777" w:rsidR="00C22B5A" w:rsidRPr="00A26906" w:rsidRDefault="00C22B5A" w:rsidP="00D140FC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1F1E" w14:textId="77777777" w:rsidR="00C22B5A" w:rsidRPr="00A26906" w:rsidRDefault="00C22B5A" w:rsidP="00D140FC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97C5" w14:textId="77777777" w:rsidR="00C22B5A" w:rsidRPr="00A26906" w:rsidRDefault="00C22B5A" w:rsidP="00D140FC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1A2F" w14:textId="77777777" w:rsidR="00C22B5A" w:rsidRPr="00A26906" w:rsidRDefault="00C22B5A" w:rsidP="00D140FC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87111" w14:textId="77777777" w:rsidR="00C22B5A" w:rsidRPr="00A26906" w:rsidRDefault="00C22B5A" w:rsidP="00D140FC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538B" w14:textId="77777777" w:rsidR="00C22B5A" w:rsidRPr="00A26906" w:rsidRDefault="00C22B5A" w:rsidP="00D140FC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E872" w14:textId="77777777" w:rsidR="00C22B5A" w:rsidRPr="00A26906" w:rsidRDefault="00C22B5A" w:rsidP="00D140FC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1516" w14:textId="77777777" w:rsidR="00C22B5A" w:rsidRPr="00A26906" w:rsidRDefault="00C22B5A" w:rsidP="00D140FC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C542" w14:textId="77777777" w:rsidR="00C22B5A" w:rsidRPr="00A26906" w:rsidRDefault="00C22B5A" w:rsidP="00D140FC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4DC5" w14:textId="77777777" w:rsidR="00C22B5A" w:rsidRPr="00A26906" w:rsidRDefault="00C22B5A" w:rsidP="00D140FC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3B68" w14:textId="77777777" w:rsidR="00C22B5A" w:rsidRPr="00A26906" w:rsidRDefault="00C22B5A" w:rsidP="00D140FC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1F180" w14:textId="77777777" w:rsidR="00C22B5A" w:rsidRPr="00A26906" w:rsidRDefault="00C22B5A" w:rsidP="00D140FC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AAD9" w14:textId="77777777" w:rsidR="00C22B5A" w:rsidRPr="00A26906" w:rsidRDefault="00C22B5A" w:rsidP="00D140FC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F72A" w14:textId="77777777" w:rsidR="00C22B5A" w:rsidRPr="00A26906" w:rsidRDefault="00C22B5A" w:rsidP="00D140FC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EBFCE" w14:textId="77777777" w:rsidR="00C22B5A" w:rsidRPr="00A26906" w:rsidRDefault="00C22B5A" w:rsidP="00D140FC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087E" w14:textId="77777777" w:rsidR="00C22B5A" w:rsidRPr="00A26906" w:rsidRDefault="00C22B5A" w:rsidP="00D140FC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AEA2" w14:textId="77777777" w:rsidR="00C22B5A" w:rsidRPr="00A26906" w:rsidRDefault="00C22B5A" w:rsidP="00D140FC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1CB2" w14:textId="77777777" w:rsidR="00C22B5A" w:rsidRPr="00A26906" w:rsidRDefault="00C22B5A" w:rsidP="00D140FC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2FB5" w14:textId="7741E14C" w:rsidR="00C22B5A" w:rsidRPr="00A26906" w:rsidRDefault="00C22B5A" w:rsidP="00D140FC">
            <w:pPr>
              <w:rPr>
                <w:sz w:val="28"/>
                <w:szCs w:val="28"/>
              </w:rPr>
            </w:pPr>
          </w:p>
        </w:tc>
      </w:tr>
    </w:tbl>
    <w:p w14:paraId="1CA2FBEC" w14:textId="77777777" w:rsidR="006B0587" w:rsidRDefault="006B0587" w:rsidP="006B0587">
      <w:pPr>
        <w:rPr>
          <w:sz w:val="18"/>
        </w:rPr>
      </w:pPr>
    </w:p>
    <w:p w14:paraId="33A73EDD" w14:textId="77777777" w:rsidR="006B0587" w:rsidRDefault="006B0587" w:rsidP="006B0587">
      <w:pPr>
        <w:rPr>
          <w:sz w:val="16"/>
        </w:rPr>
      </w:pPr>
      <w:r>
        <w:rPr>
          <w:sz w:val="16"/>
        </w:rPr>
        <w:t xml:space="preserve">No entry will be accepted unless the following undertaking is </w:t>
      </w:r>
      <w:proofErr w:type="gramStart"/>
      <w:r>
        <w:rPr>
          <w:sz w:val="16"/>
        </w:rPr>
        <w:t>signed :</w:t>
      </w:r>
      <w:proofErr w:type="gramEnd"/>
      <w:r>
        <w:rPr>
          <w:sz w:val="16"/>
        </w:rPr>
        <w:t>-</w:t>
      </w:r>
    </w:p>
    <w:p w14:paraId="32236B9E" w14:textId="77777777" w:rsidR="006B0587" w:rsidRPr="0059450F" w:rsidRDefault="006B0587" w:rsidP="006B0587">
      <w:pPr>
        <w:rPr>
          <w:sz w:val="16"/>
          <w:szCs w:val="16"/>
        </w:rPr>
      </w:pPr>
      <w:r w:rsidRPr="0059450F">
        <w:rPr>
          <w:sz w:val="16"/>
          <w:szCs w:val="16"/>
        </w:rPr>
        <w:t xml:space="preserve">I Undertake: </w:t>
      </w:r>
      <w:r w:rsidRPr="0059450F">
        <w:rPr>
          <w:sz w:val="16"/>
          <w:szCs w:val="16"/>
        </w:rPr>
        <w:tab/>
        <w:t>1. To observe the regulations of the tournament</w:t>
      </w:r>
    </w:p>
    <w:p w14:paraId="13E4633E" w14:textId="77777777" w:rsidR="006B0587" w:rsidRPr="0059450F" w:rsidRDefault="006B0587" w:rsidP="006B0587">
      <w:pPr>
        <w:rPr>
          <w:sz w:val="16"/>
          <w:szCs w:val="16"/>
        </w:rPr>
      </w:pPr>
      <w:r w:rsidRPr="0059450F">
        <w:rPr>
          <w:sz w:val="16"/>
          <w:szCs w:val="16"/>
        </w:rPr>
        <w:t xml:space="preserve">                   </w:t>
      </w:r>
      <w:r w:rsidRPr="0059450F">
        <w:rPr>
          <w:sz w:val="16"/>
          <w:szCs w:val="16"/>
        </w:rPr>
        <w:tab/>
        <w:t>2. To abide by the decisions of the Referee</w:t>
      </w:r>
    </w:p>
    <w:p w14:paraId="3BC00901" w14:textId="77777777" w:rsidR="006B0587" w:rsidRPr="0059450F" w:rsidRDefault="006B0587" w:rsidP="006B0587">
      <w:pPr>
        <w:rPr>
          <w:sz w:val="16"/>
          <w:szCs w:val="16"/>
        </w:rPr>
      </w:pPr>
      <w:r w:rsidRPr="0059450F">
        <w:rPr>
          <w:sz w:val="16"/>
          <w:szCs w:val="16"/>
        </w:rPr>
        <w:t xml:space="preserve">                   </w:t>
      </w:r>
      <w:r w:rsidRPr="0059450F">
        <w:rPr>
          <w:sz w:val="16"/>
          <w:szCs w:val="16"/>
        </w:rPr>
        <w:tab/>
        <w:t>3. To fulfil the schedule of play as arranged for me unless prevented by circumstances</w:t>
      </w:r>
    </w:p>
    <w:p w14:paraId="51265024" w14:textId="77777777" w:rsidR="006B0587" w:rsidRPr="0059450F" w:rsidRDefault="006B0587" w:rsidP="006B0587">
      <w:pPr>
        <w:rPr>
          <w:sz w:val="16"/>
          <w:szCs w:val="16"/>
        </w:rPr>
      </w:pPr>
      <w:r w:rsidRPr="0059450F">
        <w:rPr>
          <w:sz w:val="16"/>
          <w:szCs w:val="16"/>
        </w:rPr>
        <w:tab/>
      </w:r>
      <w:r w:rsidRPr="0059450F">
        <w:rPr>
          <w:sz w:val="16"/>
          <w:szCs w:val="16"/>
        </w:rPr>
        <w:tab/>
        <w:t xml:space="preserve"> beyond my control and accepted by the referee.</w:t>
      </w:r>
    </w:p>
    <w:p w14:paraId="45DD5AAE" w14:textId="77777777" w:rsidR="006B0587" w:rsidRDefault="006B0587" w:rsidP="006B0587">
      <w:pPr>
        <w:rPr>
          <w:sz w:val="16"/>
        </w:rPr>
      </w:pPr>
    </w:p>
    <w:p w14:paraId="57ECAABD" w14:textId="1DB555D7" w:rsidR="006B0587" w:rsidRPr="0059450F" w:rsidRDefault="006B0587" w:rsidP="009E1CAA">
      <w:pPr>
        <w:outlineLvl w:val="0"/>
        <w:rPr>
          <w:sz w:val="20"/>
        </w:rPr>
      </w:pPr>
      <w:r w:rsidRPr="0059450F">
        <w:rPr>
          <w:sz w:val="20"/>
        </w:rPr>
        <w:t>I agree to the storing of my name, address and DOB on a computer</w:t>
      </w:r>
      <w:r w:rsidR="001739CA" w:rsidRPr="0059450F">
        <w:rPr>
          <w:sz w:val="20"/>
        </w:rPr>
        <w:t xml:space="preserve"> for the sole use of this </w:t>
      </w:r>
      <w:r w:rsidR="005C1B58" w:rsidRPr="0059450F">
        <w:rPr>
          <w:sz w:val="20"/>
        </w:rPr>
        <w:t>tournament</w:t>
      </w:r>
    </w:p>
    <w:p w14:paraId="2EA58E07" w14:textId="77777777" w:rsidR="006B0587" w:rsidRDefault="006B0587" w:rsidP="008F2D08">
      <w:pPr>
        <w:rPr>
          <w:sz w:val="16"/>
        </w:rPr>
      </w:pPr>
    </w:p>
    <w:p w14:paraId="172ECC11" w14:textId="35354817" w:rsidR="006B0587" w:rsidRPr="001739CA" w:rsidRDefault="006B0587" w:rsidP="001739CA">
      <w:pPr>
        <w:outlineLvl w:val="0"/>
        <w:rPr>
          <w:sz w:val="16"/>
        </w:rPr>
      </w:pPr>
      <w:r>
        <w:rPr>
          <w:sz w:val="16"/>
        </w:rPr>
        <w:t>Signed __________________________________________________</w:t>
      </w:r>
    </w:p>
    <w:sectPr w:rsidR="006B0587" w:rsidRPr="001739CA" w:rsidSect="008F2D08">
      <w:pgSz w:w="11900" w:h="16840"/>
      <w:pgMar w:top="390" w:right="1440" w:bottom="44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3C55"/>
    <w:multiLevelType w:val="multilevel"/>
    <w:tmpl w:val="8A88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B4D95"/>
    <w:multiLevelType w:val="hybridMultilevel"/>
    <w:tmpl w:val="28E8B1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B2189"/>
    <w:multiLevelType w:val="singleLevel"/>
    <w:tmpl w:val="88849A34"/>
    <w:lvl w:ilvl="0">
      <w:start w:val="1"/>
      <w:numFmt w:val="decimal"/>
      <w:lvlText w:val="%1."/>
      <w:legacy w:legacy="1" w:legacySpace="0" w:legacyIndent="360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87"/>
    <w:rsid w:val="00000EDB"/>
    <w:rsid w:val="00003BFB"/>
    <w:rsid w:val="000123AD"/>
    <w:rsid w:val="00021F0A"/>
    <w:rsid w:val="00032D6E"/>
    <w:rsid w:val="000E1090"/>
    <w:rsid w:val="00147B46"/>
    <w:rsid w:val="00155D42"/>
    <w:rsid w:val="001739CA"/>
    <w:rsid w:val="001A1F96"/>
    <w:rsid w:val="001B6B5F"/>
    <w:rsid w:val="001C2E8E"/>
    <w:rsid w:val="00211355"/>
    <w:rsid w:val="00226021"/>
    <w:rsid w:val="00231E56"/>
    <w:rsid w:val="00261BC5"/>
    <w:rsid w:val="0027339F"/>
    <w:rsid w:val="0027654A"/>
    <w:rsid w:val="00282C53"/>
    <w:rsid w:val="00284D61"/>
    <w:rsid w:val="002932CE"/>
    <w:rsid w:val="002C2A93"/>
    <w:rsid w:val="003339B9"/>
    <w:rsid w:val="00363604"/>
    <w:rsid w:val="003B039A"/>
    <w:rsid w:val="003B2D9E"/>
    <w:rsid w:val="003B44E4"/>
    <w:rsid w:val="003E5E42"/>
    <w:rsid w:val="00461853"/>
    <w:rsid w:val="004710BB"/>
    <w:rsid w:val="004D216A"/>
    <w:rsid w:val="004E7775"/>
    <w:rsid w:val="00586442"/>
    <w:rsid w:val="00591E3B"/>
    <w:rsid w:val="0059450F"/>
    <w:rsid w:val="005A256F"/>
    <w:rsid w:val="005B3B7A"/>
    <w:rsid w:val="005C1B58"/>
    <w:rsid w:val="005D685A"/>
    <w:rsid w:val="0061556F"/>
    <w:rsid w:val="006353BD"/>
    <w:rsid w:val="00695678"/>
    <w:rsid w:val="006A6A2C"/>
    <w:rsid w:val="006B0587"/>
    <w:rsid w:val="00716CF8"/>
    <w:rsid w:val="0072223A"/>
    <w:rsid w:val="007504BD"/>
    <w:rsid w:val="00761D47"/>
    <w:rsid w:val="007854D9"/>
    <w:rsid w:val="00846144"/>
    <w:rsid w:val="0089315B"/>
    <w:rsid w:val="00894016"/>
    <w:rsid w:val="00895FBE"/>
    <w:rsid w:val="008E769D"/>
    <w:rsid w:val="008F2D08"/>
    <w:rsid w:val="00931E36"/>
    <w:rsid w:val="0093268E"/>
    <w:rsid w:val="009903D7"/>
    <w:rsid w:val="009E1A95"/>
    <w:rsid w:val="009E1CAA"/>
    <w:rsid w:val="00A26906"/>
    <w:rsid w:val="00A569F3"/>
    <w:rsid w:val="00A82DDE"/>
    <w:rsid w:val="00A85756"/>
    <w:rsid w:val="00A86459"/>
    <w:rsid w:val="00AE0039"/>
    <w:rsid w:val="00AE7439"/>
    <w:rsid w:val="00B0151E"/>
    <w:rsid w:val="00B466A6"/>
    <w:rsid w:val="00B50C46"/>
    <w:rsid w:val="00B64570"/>
    <w:rsid w:val="00B64E5D"/>
    <w:rsid w:val="00B9660B"/>
    <w:rsid w:val="00C06BD0"/>
    <w:rsid w:val="00C22B5A"/>
    <w:rsid w:val="00C442A1"/>
    <w:rsid w:val="00C45BC3"/>
    <w:rsid w:val="00C91D3B"/>
    <w:rsid w:val="00CE5EEB"/>
    <w:rsid w:val="00D236F3"/>
    <w:rsid w:val="00D61DA0"/>
    <w:rsid w:val="00D97B32"/>
    <w:rsid w:val="00DC1BF4"/>
    <w:rsid w:val="00DF45F9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7C6E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87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9E1CAA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1CAA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E7439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table" w:styleId="TableGrid">
    <w:name w:val="Table Grid"/>
    <w:basedOn w:val="TableNormal"/>
    <w:uiPriority w:val="39"/>
    <w:rsid w:val="00173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87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9E1CAA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1CAA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E7439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table" w:styleId="TableGrid">
    <w:name w:val="Table Grid"/>
    <w:basedOn w:val="TableNormal"/>
    <w:uiPriority w:val="39"/>
    <w:rsid w:val="00173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80E02D-D3BF-40F3-9FDC-89A1CDB6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Davies</dc:creator>
  <cp:lastModifiedBy>User</cp:lastModifiedBy>
  <cp:revision>2</cp:revision>
  <cp:lastPrinted>2017-02-23T11:41:00Z</cp:lastPrinted>
  <dcterms:created xsi:type="dcterms:W3CDTF">2018-03-20T13:27:00Z</dcterms:created>
  <dcterms:modified xsi:type="dcterms:W3CDTF">2018-03-20T13:27:00Z</dcterms:modified>
</cp:coreProperties>
</file>